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7FCB" w14:textId="04165A45" w:rsidR="009B635C" w:rsidRPr="00883C18" w:rsidRDefault="00E1331B" w:rsidP="00883C18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="Arial Narrow" w:hAnsi="Arial Narrow" w:cs="Arial Narrow"/>
          <w:b/>
          <w:bCs/>
        </w:rPr>
        <w:t xml:space="preserve">              </w:t>
      </w:r>
      <w:r w:rsidR="00BA0222">
        <w:rPr>
          <w:rFonts w:ascii="Arial Narrow" w:hAnsi="Arial Narrow" w:cs="Arial Narrow"/>
          <w:b/>
          <w:bCs/>
        </w:rPr>
        <w:t xml:space="preserve"> </w:t>
      </w:r>
      <w:r w:rsidR="0039290B">
        <w:rPr>
          <w:rFonts w:ascii="Arial Narrow" w:hAnsi="Arial Narrow" w:cs="Arial Narrow"/>
          <w:b/>
          <w:bCs/>
        </w:rPr>
        <w:tab/>
      </w:r>
      <w:r w:rsidR="009B635C" w:rsidRPr="00883C18">
        <w:rPr>
          <w:rFonts w:asciiTheme="minorHAnsi" w:hAnsiTheme="minorHAnsi" w:cstheme="minorHAnsi"/>
          <w:b/>
          <w:bCs/>
        </w:rPr>
        <w:t xml:space="preserve">REGULAMIN REKRUTACJI I UCZESTNICTWA W PROJEKCIE </w:t>
      </w:r>
      <w:r w:rsidR="009B635C" w:rsidRPr="00883C18">
        <w:rPr>
          <w:rFonts w:asciiTheme="minorHAnsi" w:hAnsiTheme="minorHAnsi" w:cstheme="minorHAnsi"/>
          <w:b/>
          <w:bCs/>
        </w:rPr>
        <w:br/>
      </w:r>
      <w:bookmarkStart w:id="0" w:name="_Hlk169187591"/>
      <w:r w:rsidR="00200AC9" w:rsidRPr="00200AC9">
        <w:rPr>
          <w:rFonts w:asciiTheme="minorHAnsi" w:hAnsiTheme="minorHAnsi" w:cstheme="minorHAnsi"/>
          <w:b/>
          <w:bCs/>
          <w:i/>
        </w:rPr>
        <w:t>Nowoczesna edukacja zawodowa drogą do sukcesu</w:t>
      </w:r>
      <w:r w:rsidR="00200AC9">
        <w:rPr>
          <w:rFonts w:asciiTheme="minorHAnsi" w:hAnsiTheme="minorHAnsi" w:cstheme="minorHAnsi"/>
          <w:b/>
          <w:bCs/>
          <w:i/>
        </w:rPr>
        <w:t>,</w:t>
      </w:r>
      <w:r w:rsidR="00BA0222" w:rsidRPr="00883C18">
        <w:rPr>
          <w:rFonts w:asciiTheme="minorHAnsi" w:hAnsiTheme="minorHAnsi" w:cstheme="minorHAnsi"/>
          <w:b/>
          <w:bCs/>
          <w:i/>
        </w:rPr>
        <w:t xml:space="preserve"> </w:t>
      </w:r>
      <w:bookmarkStart w:id="1" w:name="_Hlk167359735"/>
      <w:r w:rsidR="00200AC9">
        <w:rPr>
          <w:rFonts w:asciiTheme="minorHAnsi" w:hAnsiTheme="minorHAnsi" w:cstheme="minorHAnsi"/>
          <w:b/>
          <w:bCs/>
          <w:i/>
        </w:rPr>
        <w:t xml:space="preserve">w ramach Programu </w:t>
      </w:r>
      <w:r w:rsidR="00200AC9" w:rsidRPr="00200AC9">
        <w:rPr>
          <w:rFonts w:asciiTheme="minorHAnsi" w:hAnsiTheme="minorHAnsi" w:cstheme="minorHAnsi"/>
          <w:b/>
          <w:bCs/>
          <w:i/>
        </w:rPr>
        <w:t>Fundusze Europejskie dla Mazowsza 2021-2027</w:t>
      </w:r>
      <w:r w:rsidR="00BA0222" w:rsidRPr="00883C18">
        <w:rPr>
          <w:rFonts w:asciiTheme="minorHAnsi" w:hAnsiTheme="minorHAnsi" w:cstheme="minorHAnsi"/>
          <w:b/>
          <w:bCs/>
          <w:i/>
        </w:rPr>
        <w:t xml:space="preserve">, </w:t>
      </w:r>
      <w:r w:rsidR="00200AC9" w:rsidRPr="00200AC9">
        <w:rPr>
          <w:rFonts w:asciiTheme="minorHAnsi" w:hAnsiTheme="minorHAnsi" w:cstheme="minorHAnsi"/>
          <w:b/>
          <w:bCs/>
          <w:i/>
        </w:rPr>
        <w:t>Priorytet VII Fundusze Europejskie dla nowoczesnej i dostępnej edukacji na Mazowszu</w:t>
      </w:r>
      <w:r w:rsidR="00200AC9">
        <w:rPr>
          <w:rFonts w:asciiTheme="minorHAnsi" w:hAnsiTheme="minorHAnsi" w:cstheme="minorHAnsi"/>
          <w:b/>
          <w:bCs/>
          <w:i/>
        </w:rPr>
        <w:t xml:space="preserve">, Działanie 7.2 </w:t>
      </w:r>
      <w:r w:rsidR="00200AC9" w:rsidRPr="00200AC9">
        <w:rPr>
          <w:rFonts w:asciiTheme="minorHAnsi" w:hAnsiTheme="minorHAnsi" w:cstheme="minorHAnsi"/>
          <w:b/>
          <w:bCs/>
          <w:i/>
        </w:rPr>
        <w:t>Wzmocnienie kompetencji uczniów</w:t>
      </w:r>
      <w:bookmarkEnd w:id="1"/>
      <w:bookmarkEnd w:id="0"/>
    </w:p>
    <w:p w14:paraId="59BF4D76" w14:textId="77777777" w:rsidR="009B635C" w:rsidRPr="00883C18" w:rsidRDefault="009B635C" w:rsidP="002C289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 xml:space="preserve">§ 1 </w:t>
      </w:r>
      <w:r w:rsidRPr="00883C18">
        <w:rPr>
          <w:rFonts w:asciiTheme="minorHAnsi" w:hAnsiTheme="minorHAnsi" w:cstheme="minorHAnsi"/>
          <w:b/>
          <w:bCs/>
        </w:rPr>
        <w:br/>
        <w:t>POSTANOWIENIA OGÓLNE</w:t>
      </w:r>
    </w:p>
    <w:p w14:paraId="1B0B82FC" w14:textId="7C404E8D" w:rsidR="009B635C" w:rsidRPr="00883C18" w:rsidRDefault="009B635C" w:rsidP="00E2543F">
      <w:pPr>
        <w:pStyle w:val="Akapitzlist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Niniejszy regulamin określa podstawowe założenia projektu, zasady rekrutacji oraz warunki uczestnictwa w projekci</w:t>
      </w:r>
      <w:r w:rsidR="00BA0222" w:rsidRPr="00883C18">
        <w:rPr>
          <w:rFonts w:asciiTheme="minorHAnsi" w:hAnsiTheme="minorHAnsi" w:cstheme="minorHAnsi"/>
        </w:rPr>
        <w:t>e</w:t>
      </w:r>
      <w:r w:rsidR="00E1331B">
        <w:rPr>
          <w:rFonts w:asciiTheme="minorHAnsi" w:hAnsiTheme="minorHAnsi" w:cstheme="minorHAnsi"/>
        </w:rPr>
        <w:t xml:space="preserve"> </w:t>
      </w:r>
      <w:r w:rsidR="00200AC9" w:rsidRPr="00200AC9">
        <w:rPr>
          <w:rFonts w:asciiTheme="minorHAnsi" w:hAnsiTheme="minorHAnsi" w:cstheme="minorHAnsi"/>
          <w:i/>
        </w:rPr>
        <w:t>Nowoczesna edukacja zawodowa drogą do sukcesu</w:t>
      </w:r>
      <w:r w:rsidR="00BA0222" w:rsidRPr="00883C18">
        <w:rPr>
          <w:rFonts w:asciiTheme="minorHAnsi" w:hAnsiTheme="minorHAnsi" w:cstheme="minorHAnsi"/>
        </w:rPr>
        <w:t>,</w:t>
      </w:r>
      <w:r w:rsidR="00883C18">
        <w:rPr>
          <w:rFonts w:asciiTheme="minorHAnsi" w:hAnsiTheme="minorHAnsi" w:cstheme="minorHAnsi"/>
        </w:rPr>
        <w:t xml:space="preserve"> </w:t>
      </w:r>
      <w:r w:rsidRPr="00883C18">
        <w:rPr>
          <w:rFonts w:asciiTheme="minorHAnsi" w:hAnsiTheme="minorHAnsi" w:cstheme="minorHAnsi"/>
        </w:rPr>
        <w:t>(zwanego dalej Projektem).</w:t>
      </w:r>
    </w:p>
    <w:p w14:paraId="23ACAC3B" w14:textId="04F6A61B" w:rsidR="009B635C" w:rsidRPr="00883C18" w:rsidRDefault="009B635C" w:rsidP="00282422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Projekt współfinansowany jest ze środków Unii Europejskiej </w:t>
      </w:r>
      <w:bookmarkStart w:id="2" w:name="_Hlk167362926"/>
      <w:r w:rsidR="00200AC9" w:rsidRPr="00200AC9">
        <w:rPr>
          <w:rFonts w:asciiTheme="minorHAnsi" w:hAnsiTheme="minorHAnsi" w:cstheme="minorHAnsi"/>
        </w:rPr>
        <w:t>w ramach Programu Fundusze Europejskie dla Mazowsza 2021-2027, Priorytet VII Fundusze Europejskie dla nowoczesnej i dostępnej edukacji na Mazowszu, Działanie 7.2 Wzmocnienie kompetencji uczniów</w:t>
      </w:r>
      <w:bookmarkEnd w:id="2"/>
    </w:p>
    <w:p w14:paraId="32580D21" w14:textId="77777777" w:rsidR="009B635C" w:rsidRPr="00883C18" w:rsidRDefault="009B635C" w:rsidP="002C289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 xml:space="preserve">§ 2 </w:t>
      </w:r>
      <w:r w:rsidRPr="00883C18">
        <w:rPr>
          <w:rFonts w:asciiTheme="minorHAnsi" w:hAnsiTheme="minorHAnsi" w:cstheme="minorHAnsi"/>
          <w:b/>
          <w:bCs/>
        </w:rPr>
        <w:br/>
        <w:t>SŁOWNIK POJĘĆ</w:t>
      </w:r>
    </w:p>
    <w:p w14:paraId="76FC7F94" w14:textId="77777777" w:rsidR="009B635C" w:rsidRPr="00883C18" w:rsidRDefault="009B635C" w:rsidP="00E2543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Użyte w niniejszym regulaminie pojęcia oznaczają: </w:t>
      </w:r>
    </w:p>
    <w:p w14:paraId="4FB753BD" w14:textId="77777777" w:rsidR="009B635C" w:rsidRPr="00883C18" w:rsidRDefault="009B635C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Beneficjent – Miasto Stołeczne Warszawa</w:t>
      </w:r>
      <w:r w:rsidR="00883C18">
        <w:rPr>
          <w:rFonts w:asciiTheme="minorHAnsi" w:hAnsiTheme="minorHAnsi" w:cstheme="minorHAnsi"/>
        </w:rPr>
        <w:t>;</w:t>
      </w:r>
    </w:p>
    <w:p w14:paraId="74BF858B" w14:textId="77777777" w:rsidR="009B635C" w:rsidRPr="00883C18" w:rsidRDefault="009B635C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Uczestnik projektu – osoba zakwalifikowana do udziału w projekcie zgodnie z postanowieniami niniejszego regulaminu, bezpośrednio korzystająca ze wsparcia w ramach Projektu</w:t>
      </w:r>
      <w:r w:rsidR="00883C18">
        <w:rPr>
          <w:rFonts w:asciiTheme="minorHAnsi" w:hAnsiTheme="minorHAnsi" w:cstheme="minorHAnsi"/>
        </w:rPr>
        <w:t>;</w:t>
      </w:r>
      <w:r w:rsidRPr="00883C18">
        <w:rPr>
          <w:rFonts w:asciiTheme="minorHAnsi" w:hAnsiTheme="minorHAnsi" w:cstheme="minorHAnsi"/>
        </w:rPr>
        <w:t xml:space="preserve"> </w:t>
      </w:r>
    </w:p>
    <w:p w14:paraId="727327F2" w14:textId="16C107D8" w:rsidR="009B635C" w:rsidRPr="00883C18" w:rsidRDefault="009B635C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EFS</w:t>
      </w:r>
      <w:r w:rsidR="00200AC9">
        <w:rPr>
          <w:rFonts w:asciiTheme="minorHAnsi" w:hAnsiTheme="minorHAnsi" w:cstheme="minorHAnsi"/>
        </w:rPr>
        <w:t>+</w:t>
      </w:r>
      <w:r w:rsidRPr="00883C18">
        <w:rPr>
          <w:rFonts w:asciiTheme="minorHAnsi" w:hAnsiTheme="minorHAnsi" w:cstheme="minorHAnsi"/>
        </w:rPr>
        <w:t xml:space="preserve"> – Europejski Fundusz Społeczny</w:t>
      </w:r>
      <w:r w:rsidR="00FF1C8F">
        <w:rPr>
          <w:rFonts w:asciiTheme="minorHAnsi" w:hAnsiTheme="minorHAnsi" w:cstheme="minorHAnsi"/>
        </w:rPr>
        <w:t xml:space="preserve"> Plus</w:t>
      </w:r>
      <w:r w:rsidR="00883C18">
        <w:rPr>
          <w:rFonts w:asciiTheme="minorHAnsi" w:hAnsiTheme="minorHAnsi" w:cstheme="minorHAnsi"/>
        </w:rPr>
        <w:t>;</w:t>
      </w:r>
    </w:p>
    <w:p w14:paraId="46D051E5" w14:textId="3EB51E24" w:rsidR="009B635C" w:rsidRPr="00883C18" w:rsidRDefault="009B635C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i/>
        </w:rPr>
      </w:pPr>
      <w:r w:rsidRPr="00883C18">
        <w:rPr>
          <w:rFonts w:asciiTheme="minorHAnsi" w:hAnsiTheme="minorHAnsi" w:cstheme="minorHAnsi"/>
        </w:rPr>
        <w:t xml:space="preserve">Projekt – Projekt </w:t>
      </w:r>
      <w:r w:rsidR="00200AC9" w:rsidRPr="00200AC9">
        <w:rPr>
          <w:rFonts w:asciiTheme="minorHAnsi" w:hAnsiTheme="minorHAnsi" w:cstheme="minorHAnsi"/>
          <w:i/>
        </w:rPr>
        <w:t>Nowoczesna edukacja zawodowa drogą do sukcesu</w:t>
      </w:r>
      <w:r w:rsidR="00883C18">
        <w:rPr>
          <w:rFonts w:asciiTheme="minorHAnsi" w:hAnsiTheme="minorHAnsi" w:cstheme="minorHAnsi"/>
          <w:i/>
        </w:rPr>
        <w:t>;</w:t>
      </w:r>
    </w:p>
    <w:p w14:paraId="40E29615" w14:textId="77777777" w:rsidR="009B635C" w:rsidRPr="00883C18" w:rsidRDefault="009B635C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UE – Unia Europejska</w:t>
      </w:r>
      <w:r w:rsidR="00883C18">
        <w:rPr>
          <w:rFonts w:asciiTheme="minorHAnsi" w:hAnsiTheme="minorHAnsi" w:cstheme="minorHAnsi"/>
        </w:rPr>
        <w:t>;</w:t>
      </w:r>
    </w:p>
    <w:p w14:paraId="4FA47FF1" w14:textId="39037E50" w:rsidR="009B635C" w:rsidRPr="00883C18" w:rsidRDefault="00200AC9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FEM 2021 – 2027</w:t>
      </w:r>
      <w:r w:rsidR="009B635C" w:rsidRPr="00883C18">
        <w:rPr>
          <w:rFonts w:asciiTheme="minorHAnsi" w:hAnsiTheme="minorHAnsi" w:cstheme="minorHAnsi"/>
        </w:rPr>
        <w:t xml:space="preserve"> – </w:t>
      </w:r>
      <w:r w:rsidRPr="00200AC9">
        <w:rPr>
          <w:rFonts w:asciiTheme="minorHAnsi" w:hAnsiTheme="minorHAnsi" w:cstheme="minorHAnsi"/>
        </w:rPr>
        <w:t>Program Fundusze Europejskie dla Mazowsza 2021-2027</w:t>
      </w:r>
      <w:r w:rsidR="00883C18">
        <w:rPr>
          <w:rFonts w:asciiTheme="minorHAnsi" w:hAnsiTheme="minorHAnsi" w:cstheme="minorHAnsi"/>
        </w:rPr>
        <w:t>;</w:t>
      </w:r>
      <w:r w:rsidR="009B635C" w:rsidRPr="00883C18">
        <w:rPr>
          <w:rFonts w:asciiTheme="minorHAnsi" w:hAnsiTheme="minorHAnsi" w:cstheme="minorHAnsi"/>
        </w:rPr>
        <w:t xml:space="preserve"> </w:t>
      </w:r>
    </w:p>
    <w:p w14:paraId="74CD11FF" w14:textId="77777777" w:rsidR="0023089C" w:rsidRPr="00883C18" w:rsidRDefault="0023089C" w:rsidP="0028242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PIK – Punkt Informacji i Kariery</w:t>
      </w:r>
      <w:r w:rsidR="00883C18">
        <w:rPr>
          <w:rFonts w:asciiTheme="minorHAnsi" w:hAnsiTheme="minorHAnsi" w:cstheme="minorHAnsi"/>
        </w:rPr>
        <w:t>.</w:t>
      </w:r>
      <w:r w:rsidRPr="00883C18">
        <w:rPr>
          <w:rFonts w:asciiTheme="minorHAnsi" w:hAnsiTheme="minorHAnsi" w:cstheme="minorHAnsi"/>
        </w:rPr>
        <w:t xml:space="preserve"> </w:t>
      </w:r>
    </w:p>
    <w:p w14:paraId="7A384E7B" w14:textId="77777777" w:rsidR="00E2543F" w:rsidRDefault="009B635C" w:rsidP="003A2CE0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 xml:space="preserve">§ 3 </w:t>
      </w:r>
      <w:r w:rsidRPr="00883C18">
        <w:rPr>
          <w:rFonts w:asciiTheme="minorHAnsi" w:hAnsiTheme="minorHAnsi" w:cstheme="minorHAnsi"/>
          <w:b/>
          <w:bCs/>
        </w:rPr>
        <w:br/>
        <w:t>INFORMACJE O PROJEKCIE</w:t>
      </w:r>
    </w:p>
    <w:p w14:paraId="5D27C5C9" w14:textId="3F76F9A0" w:rsidR="009B635C" w:rsidRPr="00883C18" w:rsidRDefault="00BA0222" w:rsidP="00E2543F">
      <w:pPr>
        <w:spacing w:after="0" w:line="360" w:lineRule="auto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Projekt</w:t>
      </w:r>
      <w:r w:rsidR="00E1331B">
        <w:rPr>
          <w:rFonts w:asciiTheme="minorHAnsi" w:hAnsiTheme="minorHAnsi" w:cstheme="minorHAnsi"/>
        </w:rPr>
        <w:t xml:space="preserve"> </w:t>
      </w:r>
      <w:r w:rsidR="00E1331B" w:rsidRPr="00E1331B">
        <w:rPr>
          <w:rFonts w:asciiTheme="minorHAnsi" w:hAnsiTheme="minorHAnsi" w:cstheme="minorHAnsi"/>
          <w:i/>
        </w:rPr>
        <w:t>Nowoczesna edukacja zawodowa drogą do sukcesu</w:t>
      </w:r>
      <w:r w:rsidRPr="00883C18">
        <w:rPr>
          <w:rFonts w:asciiTheme="minorHAnsi" w:hAnsiTheme="minorHAnsi" w:cstheme="minorHAnsi"/>
          <w:i/>
        </w:rPr>
        <w:t>,</w:t>
      </w:r>
      <w:r w:rsidR="00883C18">
        <w:rPr>
          <w:rFonts w:asciiTheme="minorHAnsi" w:hAnsiTheme="minorHAnsi" w:cstheme="minorHAnsi"/>
          <w:i/>
        </w:rPr>
        <w:t xml:space="preserve"> </w:t>
      </w:r>
      <w:r w:rsidR="009B635C" w:rsidRPr="00883C18">
        <w:rPr>
          <w:rFonts w:asciiTheme="minorHAnsi" w:hAnsiTheme="minorHAnsi" w:cstheme="minorHAnsi"/>
        </w:rPr>
        <w:t>realizowany jest przez Miasto Stołeczne Warszawa</w:t>
      </w:r>
      <w:r w:rsidR="00200AC9">
        <w:rPr>
          <w:rFonts w:asciiTheme="minorHAnsi" w:hAnsiTheme="minorHAnsi" w:cstheme="minorHAnsi"/>
        </w:rPr>
        <w:t>/Biuro Edukacji Urzędu m.st. Warszawy</w:t>
      </w:r>
    </w:p>
    <w:p w14:paraId="59DB88A9" w14:textId="26585A74" w:rsidR="009B635C" w:rsidRPr="00883C18" w:rsidRDefault="009B635C" w:rsidP="002824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Projekt realizowany jest w okresie od 1 </w:t>
      </w:r>
      <w:r w:rsidR="00200AC9">
        <w:rPr>
          <w:rFonts w:asciiTheme="minorHAnsi" w:hAnsiTheme="minorHAnsi" w:cstheme="minorHAnsi"/>
        </w:rPr>
        <w:t xml:space="preserve">kwietnia </w:t>
      </w:r>
      <w:r w:rsidR="00BA0222" w:rsidRPr="00883C18">
        <w:rPr>
          <w:rFonts w:asciiTheme="minorHAnsi" w:hAnsiTheme="minorHAnsi" w:cstheme="minorHAnsi"/>
        </w:rPr>
        <w:t>202</w:t>
      </w:r>
      <w:r w:rsidR="00200AC9">
        <w:rPr>
          <w:rFonts w:asciiTheme="minorHAnsi" w:hAnsiTheme="minorHAnsi" w:cstheme="minorHAnsi"/>
        </w:rPr>
        <w:t>4</w:t>
      </w:r>
      <w:r w:rsidR="00BA0222" w:rsidRPr="00883C18">
        <w:rPr>
          <w:rFonts w:asciiTheme="minorHAnsi" w:hAnsiTheme="minorHAnsi" w:cstheme="minorHAnsi"/>
        </w:rPr>
        <w:t xml:space="preserve"> </w:t>
      </w:r>
      <w:r w:rsidRPr="00883C18">
        <w:rPr>
          <w:rFonts w:asciiTheme="minorHAnsi" w:hAnsiTheme="minorHAnsi" w:cstheme="minorHAnsi"/>
        </w:rPr>
        <w:t>r. do 3</w:t>
      </w:r>
      <w:r w:rsidR="00200AC9">
        <w:rPr>
          <w:rFonts w:asciiTheme="minorHAnsi" w:hAnsiTheme="minorHAnsi" w:cstheme="minorHAnsi"/>
        </w:rPr>
        <w:t>1</w:t>
      </w:r>
      <w:r w:rsidRPr="00883C18">
        <w:rPr>
          <w:rFonts w:asciiTheme="minorHAnsi" w:hAnsiTheme="minorHAnsi" w:cstheme="minorHAnsi"/>
        </w:rPr>
        <w:t xml:space="preserve"> </w:t>
      </w:r>
      <w:r w:rsidR="00200AC9">
        <w:rPr>
          <w:rFonts w:asciiTheme="minorHAnsi" w:hAnsiTheme="minorHAnsi" w:cstheme="minorHAnsi"/>
        </w:rPr>
        <w:t>marca</w:t>
      </w:r>
      <w:r w:rsidRPr="00883C18">
        <w:rPr>
          <w:rFonts w:asciiTheme="minorHAnsi" w:hAnsiTheme="minorHAnsi" w:cstheme="minorHAnsi"/>
        </w:rPr>
        <w:t xml:space="preserve"> 20</w:t>
      </w:r>
      <w:r w:rsidR="00DD52CF" w:rsidRPr="00883C18">
        <w:rPr>
          <w:rFonts w:asciiTheme="minorHAnsi" w:hAnsiTheme="minorHAnsi" w:cstheme="minorHAnsi"/>
        </w:rPr>
        <w:t>2</w:t>
      </w:r>
      <w:r w:rsidR="00200AC9">
        <w:rPr>
          <w:rFonts w:asciiTheme="minorHAnsi" w:hAnsiTheme="minorHAnsi" w:cstheme="minorHAnsi"/>
        </w:rPr>
        <w:t>6</w:t>
      </w:r>
      <w:r w:rsidRPr="00883C18">
        <w:rPr>
          <w:rFonts w:asciiTheme="minorHAnsi" w:hAnsiTheme="minorHAnsi" w:cstheme="minorHAnsi"/>
        </w:rPr>
        <w:t xml:space="preserve"> r.</w:t>
      </w:r>
    </w:p>
    <w:p w14:paraId="561690A9" w14:textId="7DB5CBAF" w:rsidR="009B635C" w:rsidRPr="00883C18" w:rsidRDefault="009B635C" w:rsidP="002824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Projekt realizowany jest na obszarze ZIT</w:t>
      </w:r>
      <w:r w:rsidR="00883C18">
        <w:rPr>
          <w:rFonts w:asciiTheme="minorHAnsi" w:hAnsiTheme="minorHAnsi" w:cstheme="minorHAnsi"/>
        </w:rPr>
        <w:t>.</w:t>
      </w:r>
    </w:p>
    <w:p w14:paraId="3AB8985C" w14:textId="0746D26F" w:rsidR="009B635C" w:rsidRPr="00883C18" w:rsidRDefault="009B635C" w:rsidP="002824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Wsparcie w ramach Projektu jest skierowane do </w:t>
      </w:r>
      <w:r w:rsidR="003A2CE0">
        <w:rPr>
          <w:rFonts w:asciiTheme="minorHAnsi" w:hAnsiTheme="minorHAnsi" w:cstheme="minorHAnsi"/>
        </w:rPr>
        <w:t>4</w:t>
      </w:r>
      <w:r w:rsidR="00DD52CF" w:rsidRPr="00883C18">
        <w:rPr>
          <w:rFonts w:asciiTheme="minorHAnsi" w:hAnsiTheme="minorHAnsi" w:cstheme="minorHAnsi"/>
        </w:rPr>
        <w:t xml:space="preserve"> szkół po</w:t>
      </w:r>
      <w:r w:rsidR="003A2CE0">
        <w:rPr>
          <w:rFonts w:asciiTheme="minorHAnsi" w:hAnsiTheme="minorHAnsi" w:cstheme="minorHAnsi"/>
        </w:rPr>
        <w:t>nadpo</w:t>
      </w:r>
      <w:r w:rsidR="00DD52CF" w:rsidRPr="00883C18">
        <w:rPr>
          <w:rFonts w:asciiTheme="minorHAnsi" w:hAnsiTheme="minorHAnsi" w:cstheme="minorHAnsi"/>
        </w:rPr>
        <w:t xml:space="preserve">dstawowych </w:t>
      </w:r>
      <w:r w:rsidRPr="00883C18">
        <w:rPr>
          <w:rFonts w:asciiTheme="minorHAnsi" w:hAnsiTheme="minorHAnsi" w:cstheme="minorHAnsi"/>
        </w:rPr>
        <w:t>z obszaru</w:t>
      </w:r>
      <w:r w:rsidR="003A2CE0">
        <w:rPr>
          <w:rFonts w:asciiTheme="minorHAnsi" w:hAnsiTheme="minorHAnsi" w:cstheme="minorHAnsi"/>
        </w:rPr>
        <w:t xml:space="preserve"> województwa mazowieckiego</w:t>
      </w:r>
      <w:r w:rsidR="00883C18">
        <w:rPr>
          <w:rFonts w:asciiTheme="minorHAnsi" w:hAnsiTheme="minorHAnsi" w:cstheme="minorHAnsi"/>
        </w:rPr>
        <w:t>.</w:t>
      </w:r>
    </w:p>
    <w:p w14:paraId="63C54B6A" w14:textId="77777777" w:rsidR="003A2CE0" w:rsidRDefault="003A2CE0" w:rsidP="00FF1C8F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bookmarkStart w:id="3" w:name="_Hlk169187659"/>
      <w:bookmarkStart w:id="4" w:name="_Hlk167362960"/>
      <w:r w:rsidRPr="003A2CE0">
        <w:rPr>
          <w:rFonts w:asciiTheme="minorHAnsi" w:hAnsiTheme="minorHAnsi" w:cstheme="minorHAnsi"/>
        </w:rPr>
        <w:lastRenderedPageBreak/>
        <w:t>Celem głównym projektu jest podniesienie jakości kształcenia oraz dostosowanie 4 szkół kształcących w zawodach do potrzeb mazowieckiego rynku pracy poprzez rozwijanie kompetencji kluczowych i umiejętności uniwersalnych wśród 225 uczniów (120K i 105M) w ramach zajęć z indywidualnego doradztwa zawodnego, dodatkowych kursów i szkoleń zawodowych oraz zajęć rozwijających kompetencje kluczowe, a także zakup doposażenia do 4 szkół objętych wsparciem w projekcie w okresie od 01.04.2024 r. do 31.03.2026 r.</w:t>
      </w:r>
      <w:bookmarkEnd w:id="3"/>
    </w:p>
    <w:bookmarkEnd w:id="4"/>
    <w:p w14:paraId="3079E968" w14:textId="0CF3104E" w:rsidR="009B635C" w:rsidRPr="00883C18" w:rsidRDefault="00DD52CF" w:rsidP="002824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 </w:t>
      </w:r>
      <w:r w:rsidR="009B635C" w:rsidRPr="00883C18">
        <w:rPr>
          <w:rFonts w:asciiTheme="minorHAnsi" w:hAnsiTheme="minorHAnsi" w:cstheme="minorHAnsi"/>
        </w:rPr>
        <w:t>W ramach Projektu zostaną zrealizowane poniżej wskazane działania:</w:t>
      </w:r>
    </w:p>
    <w:p w14:paraId="4FFBF72C" w14:textId="2F063753" w:rsidR="009B635C" w:rsidRPr="00883C18" w:rsidRDefault="009B635C" w:rsidP="00FF1C8F">
      <w:pPr>
        <w:pStyle w:val="Akapitzlist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Zadanie 1: </w:t>
      </w:r>
      <w:r w:rsidR="003A2CE0" w:rsidRPr="003A2CE0">
        <w:rPr>
          <w:rFonts w:asciiTheme="minorHAnsi" w:hAnsiTheme="minorHAnsi" w:cstheme="minorHAnsi"/>
        </w:rPr>
        <w:t>Indywidualne doradztwo zawodowe dla uczniów - utworzenie 4 szkolnych Punktów Informacji i Kariery</w:t>
      </w:r>
      <w:r w:rsidR="00BA0222" w:rsidRPr="00883C18">
        <w:rPr>
          <w:rFonts w:asciiTheme="minorHAnsi" w:hAnsiTheme="minorHAnsi" w:cstheme="minorHAnsi"/>
        </w:rPr>
        <w:t>;</w:t>
      </w:r>
    </w:p>
    <w:p w14:paraId="10463C43" w14:textId="06EEAA4C" w:rsidR="009B635C" w:rsidRPr="00883C18" w:rsidRDefault="009B635C" w:rsidP="00FF1C8F">
      <w:pPr>
        <w:pStyle w:val="Akapitzlist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Zadanie 2: </w:t>
      </w:r>
      <w:r w:rsidR="003A2CE0" w:rsidRPr="003A2CE0">
        <w:rPr>
          <w:rFonts w:asciiTheme="minorHAnsi" w:hAnsiTheme="minorHAnsi" w:cstheme="minorHAnsi"/>
        </w:rPr>
        <w:t>Realizacja dodatkowych kursów i szkoleń zawodowych</w:t>
      </w:r>
    </w:p>
    <w:p w14:paraId="718291AE" w14:textId="31129D14" w:rsidR="009B635C" w:rsidRPr="00883C18" w:rsidRDefault="009B635C" w:rsidP="00FF1C8F">
      <w:pPr>
        <w:pStyle w:val="Akapitzlist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Zadanie 3: </w:t>
      </w:r>
      <w:r w:rsidR="003A2CE0" w:rsidRPr="003A2CE0">
        <w:rPr>
          <w:rFonts w:asciiTheme="minorHAnsi" w:hAnsiTheme="minorHAnsi" w:cstheme="minorHAnsi"/>
        </w:rPr>
        <w:t>Rozwijanie kompetencji kluczowych i umiejętności uniwersalnych</w:t>
      </w:r>
      <w:r w:rsidR="00BA0222" w:rsidRPr="00883C18">
        <w:rPr>
          <w:rFonts w:asciiTheme="minorHAnsi" w:hAnsiTheme="minorHAnsi" w:cstheme="minorHAnsi"/>
        </w:rPr>
        <w:t>;</w:t>
      </w:r>
    </w:p>
    <w:p w14:paraId="391BBB05" w14:textId="05535BFA" w:rsidR="009B635C" w:rsidRDefault="00BA0222" w:rsidP="00FF1C8F">
      <w:pPr>
        <w:pStyle w:val="Akapitzlist"/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Zadanie</w:t>
      </w:r>
      <w:r w:rsidRPr="00FF1C8F">
        <w:rPr>
          <w:rFonts w:asciiTheme="minorHAnsi" w:hAnsiTheme="minorHAnsi" w:cstheme="minorHAnsi"/>
        </w:rPr>
        <w:t xml:space="preserve"> 4</w:t>
      </w:r>
      <w:r w:rsidRPr="00883C18">
        <w:rPr>
          <w:rFonts w:asciiTheme="minorHAnsi" w:hAnsiTheme="minorHAnsi" w:cstheme="minorHAnsi"/>
        </w:rPr>
        <w:t xml:space="preserve">: </w:t>
      </w:r>
      <w:r w:rsidR="003A2CE0" w:rsidRPr="003A2CE0">
        <w:rPr>
          <w:rFonts w:asciiTheme="minorHAnsi" w:hAnsiTheme="minorHAnsi" w:cstheme="minorHAnsi"/>
        </w:rPr>
        <w:t xml:space="preserve">Intensyfikacja współpracy z otoczeniem społeczno-gospodarczym szkół </w:t>
      </w:r>
      <w:r w:rsidR="00FF1C8F">
        <w:rPr>
          <w:rFonts w:asciiTheme="minorHAnsi" w:hAnsiTheme="minorHAnsi" w:cstheme="minorHAnsi"/>
        </w:rPr>
        <w:t>pr</w:t>
      </w:r>
      <w:r w:rsidR="003A2CE0" w:rsidRPr="003A2CE0">
        <w:rPr>
          <w:rFonts w:asciiTheme="minorHAnsi" w:hAnsiTheme="minorHAnsi" w:cstheme="minorHAnsi"/>
        </w:rPr>
        <w:t>owadzących kształcenie zawodowe</w:t>
      </w:r>
      <w:r w:rsidR="003A2CE0">
        <w:rPr>
          <w:rFonts w:asciiTheme="minorHAnsi" w:hAnsiTheme="minorHAnsi" w:cstheme="minorHAnsi"/>
        </w:rPr>
        <w:t>;</w:t>
      </w:r>
    </w:p>
    <w:p w14:paraId="335B7866" w14:textId="2F6738DF" w:rsidR="003A2CE0" w:rsidRPr="00883C18" w:rsidRDefault="003A2CE0" w:rsidP="00FF1C8F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Zadanie 5: </w:t>
      </w:r>
      <w:r w:rsidRPr="003A2CE0">
        <w:rPr>
          <w:rFonts w:asciiTheme="minorHAnsi" w:hAnsiTheme="minorHAnsi" w:cstheme="minorHAnsi"/>
        </w:rPr>
        <w:t>Szkolenia dla nauczycieli z zakresu doradztwa zawodowego</w:t>
      </w:r>
    </w:p>
    <w:p w14:paraId="77E27D90" w14:textId="2B3EF3EE" w:rsidR="009B635C" w:rsidRPr="00883C18" w:rsidRDefault="009B635C" w:rsidP="002824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W ramach Projektu wsparciem objętych zostanie łącznie </w:t>
      </w:r>
      <w:r w:rsidR="003A2CE0">
        <w:rPr>
          <w:rFonts w:asciiTheme="minorHAnsi" w:hAnsiTheme="minorHAnsi" w:cstheme="minorHAnsi"/>
        </w:rPr>
        <w:t>225</w:t>
      </w:r>
      <w:r w:rsidRPr="00883C18">
        <w:rPr>
          <w:rFonts w:asciiTheme="minorHAnsi" w:hAnsiTheme="minorHAnsi" w:cstheme="minorHAnsi"/>
        </w:rPr>
        <w:t xml:space="preserve"> uczniów szkół uczestniczących</w:t>
      </w:r>
      <w:r w:rsidR="00E1331B">
        <w:rPr>
          <w:rFonts w:asciiTheme="minorHAnsi" w:hAnsiTheme="minorHAnsi" w:cstheme="minorHAnsi"/>
        </w:rPr>
        <w:t xml:space="preserve">             </w:t>
      </w:r>
      <w:r w:rsidRPr="00883C18">
        <w:rPr>
          <w:rFonts w:asciiTheme="minorHAnsi" w:hAnsiTheme="minorHAnsi" w:cstheme="minorHAnsi"/>
        </w:rPr>
        <w:t xml:space="preserve">w Projekcie oraz </w:t>
      </w:r>
      <w:r w:rsidR="003A2CE0">
        <w:rPr>
          <w:rFonts w:asciiTheme="minorHAnsi" w:hAnsiTheme="minorHAnsi" w:cstheme="minorHAnsi"/>
        </w:rPr>
        <w:t>30</w:t>
      </w:r>
      <w:r w:rsidRPr="00883C18">
        <w:rPr>
          <w:rFonts w:asciiTheme="minorHAnsi" w:hAnsiTheme="minorHAnsi" w:cstheme="minorHAnsi"/>
        </w:rPr>
        <w:t xml:space="preserve"> doradców edukacyjno-zawodowych i nauczycieli wyznaczonych</w:t>
      </w:r>
      <w:r w:rsidR="00883C18">
        <w:rPr>
          <w:rFonts w:asciiTheme="minorHAnsi" w:hAnsiTheme="minorHAnsi" w:cstheme="minorHAnsi"/>
        </w:rPr>
        <w:br/>
      </w:r>
      <w:r w:rsidRPr="00883C18">
        <w:rPr>
          <w:rFonts w:asciiTheme="minorHAnsi" w:hAnsiTheme="minorHAnsi" w:cstheme="minorHAnsi"/>
        </w:rPr>
        <w:t>do realizacji zadań z zakresu doradztwa edukacyjno-zawodowego zatrudnionych w ww. szkołach</w:t>
      </w:r>
      <w:r w:rsidR="00883C18">
        <w:rPr>
          <w:rFonts w:asciiTheme="minorHAnsi" w:hAnsiTheme="minorHAnsi" w:cstheme="minorHAnsi"/>
        </w:rPr>
        <w:t>.</w:t>
      </w:r>
      <w:r w:rsidRPr="00883C18">
        <w:rPr>
          <w:rFonts w:asciiTheme="minorHAnsi" w:hAnsiTheme="minorHAnsi" w:cstheme="minorHAnsi"/>
        </w:rPr>
        <w:t xml:space="preserve"> </w:t>
      </w:r>
    </w:p>
    <w:p w14:paraId="7F9E699A" w14:textId="59729896" w:rsidR="003A2CE0" w:rsidRPr="003A2CE0" w:rsidRDefault="009B635C" w:rsidP="003A2C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</w:rPr>
        <w:t>Proje</w:t>
      </w:r>
      <w:r w:rsidR="003A2CE0">
        <w:rPr>
          <w:rFonts w:asciiTheme="minorHAnsi" w:hAnsiTheme="minorHAnsi" w:cstheme="minorHAnsi"/>
        </w:rPr>
        <w:t>kt przewiduje formy wsparcia określone we wniosku o dofinansowanie stanowiąc</w:t>
      </w:r>
      <w:r w:rsidR="00FF1C8F">
        <w:rPr>
          <w:rFonts w:asciiTheme="minorHAnsi" w:hAnsiTheme="minorHAnsi" w:cstheme="minorHAnsi"/>
        </w:rPr>
        <w:t>ym</w:t>
      </w:r>
      <w:r w:rsidR="003A2CE0">
        <w:rPr>
          <w:rFonts w:asciiTheme="minorHAnsi" w:hAnsiTheme="minorHAnsi" w:cstheme="minorHAnsi"/>
        </w:rPr>
        <w:t xml:space="preserve"> </w:t>
      </w:r>
      <w:r w:rsidR="003A2CE0">
        <w:t>Załącznik nr 1 do Regulaminu</w:t>
      </w:r>
    </w:p>
    <w:p w14:paraId="57912DAF" w14:textId="77928A62" w:rsidR="003A2CE0" w:rsidRDefault="009B635C" w:rsidP="003A2CE0">
      <w:pPr>
        <w:spacing w:after="0" w:line="240" w:lineRule="auto"/>
        <w:ind w:left="3549" w:firstLine="697"/>
        <w:jc w:val="both"/>
        <w:rPr>
          <w:rFonts w:asciiTheme="minorHAnsi" w:hAnsiTheme="minorHAnsi" w:cstheme="minorHAnsi"/>
          <w:b/>
          <w:bCs/>
        </w:rPr>
      </w:pPr>
      <w:r w:rsidRPr="003A2CE0">
        <w:rPr>
          <w:rFonts w:asciiTheme="minorHAnsi" w:hAnsiTheme="minorHAnsi" w:cstheme="minorHAnsi"/>
          <w:b/>
          <w:bCs/>
        </w:rPr>
        <w:t>§ 4</w:t>
      </w:r>
    </w:p>
    <w:p w14:paraId="4005DD89" w14:textId="4A41C0E0" w:rsidR="00F803EA" w:rsidRPr="00883C18" w:rsidRDefault="009B635C" w:rsidP="003A2CE0">
      <w:pPr>
        <w:spacing w:line="360" w:lineRule="auto"/>
        <w:ind w:left="2124" w:firstLine="708"/>
        <w:jc w:val="both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WARUNKI UCZESTNICTWA W PROJEKCIE</w:t>
      </w:r>
    </w:p>
    <w:p w14:paraId="3C10A032" w14:textId="3B552C5A" w:rsidR="009B635C" w:rsidRPr="00883C18" w:rsidRDefault="009B635C" w:rsidP="00FF1C8F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</w:rPr>
        <w:t xml:space="preserve">Szkoły uczestniczące w Projekcie zawierają z Beneficjentem </w:t>
      </w:r>
      <w:r w:rsidRPr="00883C18">
        <w:rPr>
          <w:rFonts w:asciiTheme="minorHAnsi" w:hAnsiTheme="minorHAnsi" w:cstheme="minorHAnsi"/>
          <w:i/>
          <w:iCs/>
        </w:rPr>
        <w:t>Porozumienie na rzecz realizacji projektu</w:t>
      </w:r>
      <w:r w:rsidR="00E1331B" w:rsidRPr="00E1331B">
        <w:t xml:space="preserve"> </w:t>
      </w:r>
      <w:r w:rsidR="00E1331B" w:rsidRPr="00E1331B">
        <w:rPr>
          <w:rFonts w:asciiTheme="minorHAnsi" w:hAnsiTheme="minorHAnsi" w:cstheme="minorHAnsi"/>
          <w:i/>
          <w:iCs/>
        </w:rPr>
        <w:t>Nowoczesna edukacja zawodowa drogą do sukcesu</w:t>
      </w:r>
      <w:r w:rsidRPr="00883C18">
        <w:rPr>
          <w:rFonts w:asciiTheme="minorHAnsi" w:hAnsiTheme="minorHAnsi" w:cstheme="minorHAnsi"/>
        </w:rPr>
        <w:t>, określające obowiązki obu ww. stron w ramach Projektu.</w:t>
      </w:r>
    </w:p>
    <w:p w14:paraId="64DE6651" w14:textId="77777777" w:rsidR="009B635C" w:rsidRPr="00883C18" w:rsidRDefault="009B635C" w:rsidP="00FF1C8F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 każdej ze szkół utworzony zostanie</w:t>
      </w:r>
      <w:r w:rsidR="00F803EA" w:rsidRPr="00883C18">
        <w:rPr>
          <w:rFonts w:asciiTheme="minorHAnsi" w:hAnsiTheme="minorHAnsi" w:cstheme="minorHAnsi"/>
        </w:rPr>
        <w:t xml:space="preserve"> Punkt Informacji i Kariery (PIK)</w:t>
      </w:r>
    </w:p>
    <w:p w14:paraId="43082E8E" w14:textId="77777777" w:rsidR="009B635C" w:rsidRPr="00883C18" w:rsidRDefault="009B635C" w:rsidP="00FF1C8F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Dyrektor Szkoły wyznacza Szkolnego koordynatora </w:t>
      </w:r>
      <w:r w:rsidR="00F803EA" w:rsidRPr="00883C18">
        <w:rPr>
          <w:rFonts w:asciiTheme="minorHAnsi" w:hAnsiTheme="minorHAnsi" w:cstheme="minorHAnsi"/>
        </w:rPr>
        <w:t>PIK,</w:t>
      </w:r>
      <w:r w:rsidRPr="00883C18">
        <w:rPr>
          <w:rFonts w:asciiTheme="minorHAnsi" w:hAnsiTheme="minorHAnsi" w:cstheme="minorHAnsi"/>
        </w:rPr>
        <w:t xml:space="preserve"> realizującego przewidziane do prowadzenia </w:t>
      </w:r>
      <w:r w:rsidR="00712450">
        <w:rPr>
          <w:rFonts w:asciiTheme="minorHAnsi" w:hAnsiTheme="minorHAnsi" w:cstheme="minorHAnsi"/>
        </w:rPr>
        <w:t>działania.</w:t>
      </w:r>
    </w:p>
    <w:p w14:paraId="2BEEE477" w14:textId="77777777" w:rsidR="009B635C" w:rsidRPr="00883C18" w:rsidRDefault="009B635C" w:rsidP="00FF1C8F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Uczestnikami Projektu są:</w:t>
      </w:r>
    </w:p>
    <w:p w14:paraId="06BF6BC5" w14:textId="544DB562" w:rsidR="009B635C" w:rsidRPr="00883C18" w:rsidRDefault="009B635C" w:rsidP="00FF1C8F">
      <w:pPr>
        <w:pStyle w:val="Akapitzlist"/>
        <w:numPr>
          <w:ilvl w:val="0"/>
          <w:numId w:val="5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nauczyciele szkół, które przystąpiły do projektu </w:t>
      </w:r>
      <w:r w:rsidR="002C2890" w:rsidRPr="002C2890">
        <w:rPr>
          <w:rFonts w:asciiTheme="minorHAnsi" w:hAnsiTheme="minorHAnsi" w:cstheme="minorHAnsi"/>
          <w:bCs/>
          <w:i/>
        </w:rPr>
        <w:t>Nowoczesna edukacja zawodowa drogą do sukcesu</w:t>
      </w:r>
      <w:r w:rsidR="00D137E7" w:rsidRPr="00883C18">
        <w:rPr>
          <w:rFonts w:asciiTheme="minorHAnsi" w:hAnsiTheme="minorHAnsi" w:cstheme="minorHAnsi"/>
          <w:bCs/>
          <w:i/>
        </w:rPr>
        <w:t xml:space="preserve"> –</w:t>
      </w:r>
      <w:r w:rsidR="00D137E7" w:rsidRPr="00883C18">
        <w:rPr>
          <w:rFonts w:asciiTheme="minorHAnsi" w:hAnsiTheme="minorHAnsi" w:cstheme="minorHAnsi"/>
          <w:bCs/>
        </w:rPr>
        <w:t xml:space="preserve"> udział w formach doskonalenia zawodowego ma charakter dobrowolny;</w:t>
      </w:r>
    </w:p>
    <w:p w14:paraId="7896236E" w14:textId="77777777" w:rsidR="009B635C" w:rsidRDefault="009B635C" w:rsidP="00282422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lastRenderedPageBreak/>
        <w:t xml:space="preserve">uczniowie </w:t>
      </w:r>
      <w:r w:rsidR="00F803EA" w:rsidRPr="00883C18">
        <w:rPr>
          <w:rFonts w:asciiTheme="minorHAnsi" w:hAnsiTheme="minorHAnsi" w:cstheme="minorHAnsi"/>
        </w:rPr>
        <w:t>szkó</w:t>
      </w:r>
      <w:r w:rsidR="00D137E7" w:rsidRPr="00883C18">
        <w:rPr>
          <w:rFonts w:asciiTheme="minorHAnsi" w:hAnsiTheme="minorHAnsi" w:cstheme="minorHAnsi"/>
        </w:rPr>
        <w:t>ł</w:t>
      </w:r>
      <w:r w:rsidR="00F803EA" w:rsidRPr="00883C18">
        <w:rPr>
          <w:rFonts w:asciiTheme="minorHAnsi" w:hAnsiTheme="minorHAnsi" w:cstheme="minorHAnsi"/>
        </w:rPr>
        <w:t xml:space="preserve"> biorących udział w projekcie</w:t>
      </w:r>
      <w:r w:rsidR="00D137E7" w:rsidRPr="00883C18">
        <w:rPr>
          <w:rFonts w:asciiTheme="minorHAnsi" w:hAnsiTheme="minorHAnsi" w:cstheme="minorHAnsi"/>
        </w:rPr>
        <w:t xml:space="preserve"> </w:t>
      </w:r>
      <w:r w:rsidR="00712450">
        <w:rPr>
          <w:rFonts w:asciiTheme="minorHAnsi" w:hAnsiTheme="minorHAnsi" w:cstheme="minorHAnsi"/>
        </w:rPr>
        <w:t>-</w:t>
      </w:r>
      <w:r w:rsidR="00D137E7" w:rsidRPr="00883C18">
        <w:rPr>
          <w:rFonts w:asciiTheme="minorHAnsi" w:hAnsiTheme="minorHAnsi" w:cstheme="minorHAnsi"/>
        </w:rPr>
        <w:t xml:space="preserve"> udział we wsparciu w zakresie doradztwa zawodowego uczniów odbywa się wyłącznie za zgodą rodziców/prawnych opiekunów uczniów.</w:t>
      </w:r>
    </w:p>
    <w:p w14:paraId="78271401" w14:textId="5BFC6979" w:rsidR="00853341" w:rsidRDefault="00853341" w:rsidP="0085334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53341">
        <w:rPr>
          <w:rFonts w:asciiTheme="minorHAnsi" w:hAnsiTheme="minorHAnsi" w:cstheme="minorHAnsi"/>
        </w:rPr>
        <w:t xml:space="preserve">Każda uczennica i każdy uczeń biorąca/-y udział w projekcie </w:t>
      </w:r>
      <w:r w:rsidR="00BF6338">
        <w:rPr>
          <w:rFonts w:asciiTheme="minorHAnsi" w:hAnsiTheme="minorHAnsi" w:cstheme="minorHAnsi"/>
        </w:rPr>
        <w:t>zobowiązuje się do udziału we wsparciu</w:t>
      </w:r>
      <w:r w:rsidRPr="00853341">
        <w:rPr>
          <w:rFonts w:asciiTheme="minorHAnsi" w:hAnsiTheme="minorHAnsi" w:cstheme="minorHAnsi"/>
        </w:rPr>
        <w:t>, odpowiadające</w:t>
      </w:r>
      <w:r w:rsidR="00BF6338">
        <w:rPr>
          <w:rFonts w:asciiTheme="minorHAnsi" w:hAnsiTheme="minorHAnsi" w:cstheme="minorHAnsi"/>
        </w:rPr>
        <w:t>mu</w:t>
      </w:r>
      <w:r w:rsidRPr="00853341">
        <w:rPr>
          <w:rFonts w:asciiTheme="minorHAnsi" w:hAnsiTheme="minorHAnsi" w:cstheme="minorHAnsi"/>
        </w:rPr>
        <w:t xml:space="preserve"> indywidualnym potrzebom, obejmujące</w:t>
      </w:r>
      <w:r w:rsidR="00BF6338">
        <w:rPr>
          <w:rFonts w:asciiTheme="minorHAnsi" w:hAnsiTheme="minorHAnsi" w:cstheme="minorHAnsi"/>
        </w:rPr>
        <w:t>mu</w:t>
      </w:r>
      <w:r w:rsidRPr="00853341">
        <w:rPr>
          <w:rFonts w:asciiTheme="minorHAnsi" w:hAnsiTheme="minorHAnsi" w:cstheme="minorHAnsi"/>
        </w:rPr>
        <w:t xml:space="preserve"> łącznie co najmniej:</w:t>
      </w:r>
    </w:p>
    <w:p w14:paraId="5B10AD4F" w14:textId="77777777" w:rsidR="00553618" w:rsidRPr="00853341" w:rsidRDefault="00553618" w:rsidP="00553618">
      <w:pPr>
        <w:pStyle w:val="Akapitzlist"/>
        <w:numPr>
          <w:ilvl w:val="2"/>
          <w:numId w:val="5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853341">
        <w:rPr>
          <w:rFonts w:asciiTheme="minorHAnsi" w:hAnsiTheme="minorHAnsi" w:cstheme="minorHAnsi"/>
        </w:rPr>
        <w:t>doradztwo edukacyjno – zawodowe – w zakresie wykraczającym poza podstawę programową</w:t>
      </w:r>
      <w:r>
        <w:rPr>
          <w:rFonts w:asciiTheme="minorHAnsi" w:hAnsiTheme="minorHAnsi" w:cstheme="minorHAnsi"/>
        </w:rPr>
        <w:t xml:space="preserve"> (Zadanie 1)</w:t>
      </w:r>
    </w:p>
    <w:p w14:paraId="16AD855D" w14:textId="77777777" w:rsidR="00553618" w:rsidRDefault="00553618" w:rsidP="00553618">
      <w:pPr>
        <w:pStyle w:val="Akapitzlist"/>
        <w:numPr>
          <w:ilvl w:val="2"/>
          <w:numId w:val="5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853341">
        <w:rPr>
          <w:rFonts w:asciiTheme="minorHAnsi" w:hAnsiTheme="minorHAnsi" w:cstheme="minorHAnsi"/>
        </w:rPr>
        <w:t>kształtowanie kompetencji kluczowych i umiejętności uniwersalnych</w:t>
      </w:r>
      <w:r>
        <w:rPr>
          <w:rFonts w:asciiTheme="minorHAnsi" w:hAnsiTheme="minorHAnsi" w:cstheme="minorHAnsi"/>
        </w:rPr>
        <w:t xml:space="preserve"> (Zadanie 3)</w:t>
      </w:r>
    </w:p>
    <w:p w14:paraId="1BC2D4E1" w14:textId="33A84283" w:rsidR="00853341" w:rsidRDefault="00853341" w:rsidP="00853341">
      <w:pPr>
        <w:pStyle w:val="Akapitzlist"/>
        <w:numPr>
          <w:ilvl w:val="2"/>
          <w:numId w:val="5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853341">
        <w:rPr>
          <w:rFonts w:asciiTheme="minorHAnsi" w:hAnsiTheme="minorHAnsi" w:cstheme="minorHAnsi"/>
        </w:rPr>
        <w:t>staż uczniowski</w:t>
      </w:r>
      <w:r w:rsidR="00813B81">
        <w:rPr>
          <w:rFonts w:asciiTheme="minorHAnsi" w:hAnsiTheme="minorHAnsi" w:cstheme="minorHAnsi"/>
        </w:rPr>
        <w:t xml:space="preserve"> (Zadanie 4)</w:t>
      </w:r>
    </w:p>
    <w:p w14:paraId="32DA1C03" w14:textId="77777777" w:rsidR="009B635C" w:rsidRPr="00883C18" w:rsidRDefault="009B635C" w:rsidP="002C289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§ 5</w:t>
      </w:r>
    </w:p>
    <w:p w14:paraId="74716C0A" w14:textId="77777777" w:rsidR="00D137E7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REKRUTACJA I PRZYJMOWANIE ZGŁOSZEŃ</w:t>
      </w:r>
    </w:p>
    <w:p w14:paraId="3E4AAA61" w14:textId="673B9C23" w:rsidR="009B635C" w:rsidRPr="00883C18" w:rsidRDefault="009B635C" w:rsidP="00282422">
      <w:pPr>
        <w:pStyle w:val="Akapitzlist"/>
        <w:numPr>
          <w:ilvl w:val="1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Rekrutacja Uczestników projektu zostanie zapoczątkowana akcją informacyjno-promocyjną. Jednym z jej etapów będzie przeprowadzenie w szkole wymienionej spotkań informacyjno-rekrutacyjnych. Podczas spotkań wśród zainteresowanych dystrybuowane będą Formularze rekrutacyjne. Formularze rekrutacyjne d</w:t>
      </w:r>
      <w:r w:rsidR="00881AE7" w:rsidRPr="00883C18">
        <w:rPr>
          <w:rFonts w:asciiTheme="minorHAnsi" w:hAnsiTheme="minorHAnsi" w:cstheme="minorHAnsi"/>
        </w:rPr>
        <w:t>ostępne będą także w sekretaria</w:t>
      </w:r>
      <w:r w:rsidRPr="00883C18">
        <w:rPr>
          <w:rFonts w:asciiTheme="minorHAnsi" w:hAnsiTheme="minorHAnsi" w:cstheme="minorHAnsi"/>
        </w:rPr>
        <w:t>cie szkoły</w:t>
      </w:r>
      <w:r w:rsidR="00E1331B">
        <w:rPr>
          <w:rFonts w:asciiTheme="minorHAnsi" w:hAnsiTheme="minorHAnsi" w:cstheme="minorHAnsi"/>
        </w:rPr>
        <w:t xml:space="preserve"> </w:t>
      </w:r>
      <w:r w:rsidRPr="00883C18">
        <w:rPr>
          <w:rFonts w:asciiTheme="minorHAnsi" w:hAnsiTheme="minorHAnsi" w:cstheme="minorHAnsi"/>
        </w:rPr>
        <w:t>oraz w siedzibie Biura projektu.</w:t>
      </w:r>
    </w:p>
    <w:p w14:paraId="517710B2" w14:textId="77777777" w:rsidR="009B635C" w:rsidRPr="00883C18" w:rsidRDefault="009B635C" w:rsidP="00282422">
      <w:pPr>
        <w:pStyle w:val="Akapitzlist"/>
        <w:numPr>
          <w:ilvl w:val="1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Kandydaci na Uczestników projektu złożą poniżej wskazane dokumenty rekrutacyjne </w:t>
      </w:r>
      <w:r w:rsidR="00712450">
        <w:rPr>
          <w:rFonts w:asciiTheme="minorHAnsi" w:hAnsiTheme="minorHAnsi" w:cstheme="minorHAnsi"/>
        </w:rPr>
        <w:br/>
      </w:r>
      <w:r w:rsidRPr="00883C18">
        <w:rPr>
          <w:rFonts w:asciiTheme="minorHAnsi" w:hAnsiTheme="minorHAnsi" w:cstheme="minorHAnsi"/>
        </w:rPr>
        <w:t>w wyznaczonych terminach rekrutacji:</w:t>
      </w:r>
    </w:p>
    <w:p w14:paraId="5FC8651D" w14:textId="6779D7EB" w:rsidR="009B635C" w:rsidRPr="00883C18" w:rsidRDefault="00712450" w:rsidP="0028242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B635C" w:rsidRPr="00883C18">
        <w:rPr>
          <w:rFonts w:asciiTheme="minorHAnsi" w:hAnsiTheme="minorHAnsi" w:cstheme="minorHAnsi"/>
        </w:rPr>
        <w:t>ormularz rekrutacyjny</w:t>
      </w:r>
      <w:r w:rsidR="00BF6338">
        <w:rPr>
          <w:rFonts w:asciiTheme="minorHAnsi" w:hAnsiTheme="minorHAnsi" w:cstheme="minorHAnsi"/>
        </w:rPr>
        <w:t>;</w:t>
      </w:r>
    </w:p>
    <w:p w14:paraId="25DBEB52" w14:textId="77777777" w:rsidR="009B635C" w:rsidRPr="00883C18" w:rsidRDefault="00712450" w:rsidP="0028242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B635C" w:rsidRPr="00883C18">
        <w:rPr>
          <w:rFonts w:asciiTheme="minorHAnsi" w:hAnsiTheme="minorHAnsi" w:cstheme="minorHAnsi"/>
        </w:rPr>
        <w:t>świadczenie o wyrażeniu zgody na przetwarzanie danych osobowych</w:t>
      </w:r>
      <w:r>
        <w:rPr>
          <w:rFonts w:asciiTheme="minorHAnsi" w:hAnsiTheme="minorHAnsi" w:cstheme="minorHAnsi"/>
        </w:rPr>
        <w:t>.</w:t>
      </w:r>
    </w:p>
    <w:p w14:paraId="00DF5DD8" w14:textId="77777777" w:rsidR="009B635C" w:rsidRPr="00883C18" w:rsidRDefault="009B635C" w:rsidP="00282422">
      <w:pPr>
        <w:pStyle w:val="Akapitzlist"/>
        <w:numPr>
          <w:ilvl w:val="1"/>
          <w:numId w:val="6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Treść regulaminu i wzory dokumentów, druków i formularzy są dostępne w biurze projektu </w:t>
      </w:r>
      <w:r w:rsidR="00712450">
        <w:rPr>
          <w:rFonts w:asciiTheme="minorHAnsi" w:hAnsiTheme="minorHAnsi" w:cstheme="minorHAnsi"/>
        </w:rPr>
        <w:br/>
      </w:r>
      <w:r w:rsidRPr="00883C18">
        <w:rPr>
          <w:rFonts w:asciiTheme="minorHAnsi" w:hAnsiTheme="minorHAnsi" w:cstheme="minorHAnsi"/>
        </w:rPr>
        <w:t>oraz umieszczone na stronie internetowej Beneficjenta, Partnerów i na stronach internetowych szkół, które przystąpiły do projektu.</w:t>
      </w:r>
    </w:p>
    <w:p w14:paraId="22D4E1F9" w14:textId="794866AA" w:rsidR="009B635C" w:rsidRPr="00D831AA" w:rsidRDefault="009B635C" w:rsidP="00883C18">
      <w:pPr>
        <w:pStyle w:val="Akapitzlist"/>
        <w:numPr>
          <w:ilvl w:val="1"/>
          <w:numId w:val="6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Złożenie dokumentów rekrutacyjnych nie jest równoznaczne z zakwalifikowaniem do projektu.</w:t>
      </w:r>
    </w:p>
    <w:p w14:paraId="5BEDC8B0" w14:textId="77777777" w:rsidR="009B635C" w:rsidRPr="00883C18" w:rsidRDefault="009B635C" w:rsidP="002C289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§ 6</w:t>
      </w:r>
    </w:p>
    <w:p w14:paraId="4C38E51C" w14:textId="77777777" w:rsidR="00F803EA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PRZEBIEG PROCESU REKRUTACJI</w:t>
      </w:r>
    </w:p>
    <w:p w14:paraId="3DBA4B2C" w14:textId="77777777" w:rsidR="009B635C" w:rsidRPr="00883C18" w:rsidRDefault="009B635C" w:rsidP="00282422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Rekrutacja Uczestników projektu będzie prowadzona w terminach:</w:t>
      </w:r>
    </w:p>
    <w:p w14:paraId="2EE2B552" w14:textId="01769868" w:rsidR="009B635C" w:rsidRPr="00883C18" w:rsidRDefault="009B635C" w:rsidP="0028242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Nauczy</w:t>
      </w:r>
      <w:r w:rsidR="00D137E7" w:rsidRPr="00883C18">
        <w:rPr>
          <w:rFonts w:asciiTheme="minorHAnsi" w:hAnsiTheme="minorHAnsi" w:cstheme="minorHAnsi"/>
        </w:rPr>
        <w:t xml:space="preserve">ciele – </w:t>
      </w:r>
      <w:r w:rsidR="00BF6338">
        <w:rPr>
          <w:rFonts w:asciiTheme="minorHAnsi" w:hAnsiTheme="minorHAnsi" w:cstheme="minorHAnsi"/>
        </w:rPr>
        <w:t>w okresie wrzesień – listopadm 2024 r. oraz kwiecień – maj 2025 r.</w:t>
      </w:r>
      <w:r w:rsidR="00D137E7" w:rsidRPr="00883C18">
        <w:rPr>
          <w:rFonts w:asciiTheme="minorHAnsi" w:hAnsiTheme="minorHAnsi" w:cstheme="minorHAnsi"/>
        </w:rPr>
        <w:t>;</w:t>
      </w:r>
    </w:p>
    <w:p w14:paraId="4A52D890" w14:textId="67F24607" w:rsidR="009B635C" w:rsidRPr="00883C18" w:rsidRDefault="009B635C" w:rsidP="0028242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Uczniowie – </w:t>
      </w:r>
      <w:r w:rsidR="00BF6338">
        <w:rPr>
          <w:rFonts w:asciiTheme="minorHAnsi" w:hAnsiTheme="minorHAnsi" w:cstheme="minorHAnsi"/>
        </w:rPr>
        <w:t>wrzesień – listopad 2024 r.</w:t>
      </w:r>
      <w:r w:rsidR="00D137E7" w:rsidRPr="00883C18">
        <w:rPr>
          <w:rFonts w:asciiTheme="minorHAnsi" w:hAnsiTheme="minorHAnsi" w:cstheme="minorHAnsi"/>
        </w:rPr>
        <w:t>;</w:t>
      </w:r>
    </w:p>
    <w:p w14:paraId="674AFAFB" w14:textId="77777777" w:rsidR="009B635C" w:rsidRPr="00883C18" w:rsidRDefault="009B635C" w:rsidP="00282422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Dokumenty rekrutacyjne można składać:</w:t>
      </w:r>
    </w:p>
    <w:p w14:paraId="428B53E3" w14:textId="77777777" w:rsidR="009B635C" w:rsidRPr="00883C18" w:rsidRDefault="00712450" w:rsidP="002824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</w:t>
      </w:r>
      <w:r w:rsidR="009B635C" w:rsidRPr="00883C18">
        <w:rPr>
          <w:rFonts w:asciiTheme="minorHAnsi" w:hAnsiTheme="minorHAnsi" w:cstheme="minorHAnsi"/>
        </w:rPr>
        <w:t>auczyciele –</w:t>
      </w:r>
      <w:r w:rsidR="00D137E7" w:rsidRPr="00883C18">
        <w:rPr>
          <w:rFonts w:asciiTheme="minorHAnsi" w:hAnsiTheme="minorHAnsi" w:cstheme="minorHAnsi"/>
        </w:rPr>
        <w:t xml:space="preserve"> osobiście w wydziale oświaty i wychowania dla dzielnicy</w:t>
      </w:r>
      <w:r>
        <w:rPr>
          <w:rFonts w:asciiTheme="minorHAnsi" w:hAnsiTheme="minorHAnsi" w:cstheme="minorHAnsi"/>
        </w:rPr>
        <w:t>;</w:t>
      </w:r>
    </w:p>
    <w:p w14:paraId="761E0A19" w14:textId="77777777" w:rsidR="009B635C" w:rsidRPr="00883C18" w:rsidRDefault="00712450" w:rsidP="0028242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9B635C" w:rsidRPr="00883C18">
        <w:rPr>
          <w:rFonts w:asciiTheme="minorHAnsi" w:hAnsiTheme="minorHAnsi" w:cstheme="minorHAnsi"/>
        </w:rPr>
        <w:t xml:space="preserve">czniowie – w sekretariacie szkoły lub bezpośrednio do Szkolnego Koordynatora </w:t>
      </w:r>
      <w:r w:rsidR="00F803EA" w:rsidRPr="00883C18">
        <w:rPr>
          <w:rFonts w:asciiTheme="minorHAnsi" w:hAnsiTheme="minorHAnsi" w:cstheme="minorHAnsi"/>
        </w:rPr>
        <w:t>PIK</w:t>
      </w:r>
      <w:r>
        <w:rPr>
          <w:rFonts w:asciiTheme="minorHAnsi" w:hAnsiTheme="minorHAnsi" w:cstheme="minorHAnsi"/>
        </w:rPr>
        <w:t>.</w:t>
      </w:r>
      <w:r w:rsidR="00F803EA" w:rsidRPr="00883C18">
        <w:rPr>
          <w:rFonts w:asciiTheme="minorHAnsi" w:hAnsiTheme="minorHAnsi" w:cstheme="minorHAnsi"/>
        </w:rPr>
        <w:t xml:space="preserve"> </w:t>
      </w:r>
    </w:p>
    <w:p w14:paraId="79764ABA" w14:textId="77777777" w:rsidR="009B635C" w:rsidRPr="00883C18" w:rsidRDefault="009B635C" w:rsidP="00282422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Rekrutacja </w:t>
      </w:r>
      <w:r w:rsidR="00A747EE" w:rsidRPr="00883C18">
        <w:rPr>
          <w:rFonts w:asciiTheme="minorHAnsi" w:hAnsiTheme="minorHAnsi" w:cstheme="minorHAnsi"/>
        </w:rPr>
        <w:t>uczestników projektu odbywa się w zależności od harmonogramu pracy PIK</w:t>
      </w:r>
      <w:r w:rsidR="00712450">
        <w:rPr>
          <w:rFonts w:asciiTheme="minorHAnsi" w:hAnsiTheme="minorHAnsi" w:cstheme="minorHAnsi"/>
        </w:rPr>
        <w:t>.</w:t>
      </w:r>
    </w:p>
    <w:p w14:paraId="4A1DC645" w14:textId="77777777" w:rsidR="009B635C" w:rsidRPr="00883C18" w:rsidRDefault="009B635C" w:rsidP="00282422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 przypadku braku zainteresowania uczestnictwem w Projekcie zorganizowane zostaną spotkania z uczniami i rodzicami nt. Projektu i dodatkowa rekrutacja.</w:t>
      </w:r>
    </w:p>
    <w:p w14:paraId="734C12EA" w14:textId="77777777" w:rsidR="009B635C" w:rsidRPr="00883C18" w:rsidRDefault="009B635C" w:rsidP="00282422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Rekrutacja do Projektu odbywać się będzie z zachowaniem zasad równego dostępu i równego traktowania oraz niedyskryminacji wszystkich osób zainteresowanych udziałem w Projekcie.</w:t>
      </w:r>
    </w:p>
    <w:p w14:paraId="487E90A5" w14:textId="388FD9C6" w:rsidR="009B635C" w:rsidRPr="00883C18" w:rsidRDefault="009B635C" w:rsidP="00282422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Za moment przystąpienia Uczestnika do Projektu przyjmuje się </w:t>
      </w:r>
      <w:r w:rsidR="00BF6338">
        <w:rPr>
          <w:rFonts w:asciiTheme="minorHAnsi" w:hAnsiTheme="minorHAnsi" w:cstheme="minorHAnsi"/>
        </w:rPr>
        <w:t xml:space="preserve">datę wypełnienia </w:t>
      </w:r>
      <w:r w:rsidR="00BF6338" w:rsidRPr="00BF6338">
        <w:rPr>
          <w:rFonts w:asciiTheme="minorHAnsi" w:hAnsiTheme="minorHAnsi" w:cstheme="minorHAnsi"/>
          <w:i/>
          <w:iCs/>
        </w:rPr>
        <w:t>formularza rekrutacyjnego</w:t>
      </w:r>
      <w:r w:rsidR="00BF6338">
        <w:rPr>
          <w:rFonts w:asciiTheme="minorHAnsi" w:hAnsiTheme="minorHAnsi" w:cstheme="minorHAnsi"/>
        </w:rPr>
        <w:t>.</w:t>
      </w:r>
    </w:p>
    <w:p w14:paraId="3A7FEAAD" w14:textId="77777777" w:rsidR="009B635C" w:rsidRPr="00883C18" w:rsidRDefault="009B635C" w:rsidP="00D831AA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§ 7</w:t>
      </w:r>
    </w:p>
    <w:p w14:paraId="585AB56E" w14:textId="77777777" w:rsidR="00F803EA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ZASADY REKRUTACJI NAUCZYCIELI</w:t>
      </w:r>
    </w:p>
    <w:p w14:paraId="2AEF1AD9" w14:textId="473DE57B" w:rsidR="009B635C" w:rsidRPr="00883C18" w:rsidRDefault="009B635C" w:rsidP="00282422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Nauczyciele wyrażają wolę udziału w Projekcie poprzez złożenie w wyznaczonym terminie </w:t>
      </w:r>
      <w:r w:rsidR="00712450">
        <w:rPr>
          <w:rFonts w:asciiTheme="minorHAnsi" w:hAnsiTheme="minorHAnsi" w:cstheme="minorHAnsi"/>
        </w:rPr>
        <w:t>f</w:t>
      </w:r>
      <w:r w:rsidRPr="00883C18">
        <w:rPr>
          <w:rFonts w:asciiTheme="minorHAnsi" w:hAnsiTheme="minorHAnsi" w:cstheme="minorHAnsi"/>
        </w:rPr>
        <w:t xml:space="preserve">ormularza </w:t>
      </w:r>
      <w:r w:rsidR="00712450">
        <w:rPr>
          <w:rFonts w:asciiTheme="minorHAnsi" w:hAnsiTheme="minorHAnsi" w:cstheme="minorHAnsi"/>
        </w:rPr>
        <w:t>r</w:t>
      </w:r>
      <w:r w:rsidRPr="00883C18">
        <w:rPr>
          <w:rFonts w:asciiTheme="minorHAnsi" w:hAnsiTheme="minorHAnsi" w:cstheme="minorHAnsi"/>
        </w:rPr>
        <w:t>ekrutacyjnego, bezpośrednio</w:t>
      </w:r>
      <w:r w:rsidR="00E1331B">
        <w:rPr>
          <w:rFonts w:asciiTheme="minorHAnsi" w:hAnsiTheme="minorHAnsi" w:cstheme="minorHAnsi"/>
        </w:rPr>
        <w:t xml:space="preserve"> </w:t>
      </w:r>
      <w:r w:rsidR="00A747EE" w:rsidRPr="00883C18">
        <w:rPr>
          <w:rFonts w:asciiTheme="minorHAnsi" w:hAnsiTheme="minorHAnsi" w:cstheme="minorHAnsi"/>
        </w:rPr>
        <w:t xml:space="preserve">do </w:t>
      </w:r>
      <w:r w:rsidR="00BF6338">
        <w:rPr>
          <w:rFonts w:asciiTheme="minorHAnsi" w:hAnsiTheme="minorHAnsi" w:cstheme="minorHAnsi"/>
        </w:rPr>
        <w:t>Biura Edukacji Urzędu m.st. Warszawy</w:t>
      </w:r>
      <w:r w:rsidR="00A747EE" w:rsidRPr="00883C18">
        <w:rPr>
          <w:rFonts w:asciiTheme="minorHAnsi" w:hAnsiTheme="minorHAnsi" w:cstheme="minorHAnsi"/>
        </w:rPr>
        <w:t>;</w:t>
      </w:r>
    </w:p>
    <w:p w14:paraId="31E5C129" w14:textId="77777777" w:rsidR="009B635C" w:rsidRPr="00883C18" w:rsidRDefault="009B635C" w:rsidP="00282422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Kryteriami formalnymi udziału nauczycieli w Projekcie i dokumentami potwierdzającymi ich spełnienie są:</w:t>
      </w:r>
    </w:p>
    <w:p w14:paraId="563022ED" w14:textId="01E7E665" w:rsidR="009B635C" w:rsidRPr="00883C18" w:rsidRDefault="009B635C" w:rsidP="0028242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83C18">
        <w:rPr>
          <w:rFonts w:asciiTheme="minorHAnsi" w:hAnsiTheme="minorHAnsi" w:cstheme="minorHAnsi"/>
        </w:rPr>
        <w:t xml:space="preserve">zatrudnienie w szkole uczestniczącej w realizacji Projektu – </w:t>
      </w:r>
      <w:r w:rsidRPr="00883C18">
        <w:rPr>
          <w:rFonts w:asciiTheme="minorHAnsi" w:hAnsiTheme="minorHAnsi" w:cstheme="minorHAnsi"/>
          <w:i/>
          <w:iCs/>
        </w:rPr>
        <w:t>na podstawie oświadczenia zawartego</w:t>
      </w:r>
      <w:r w:rsidR="00E1331B">
        <w:rPr>
          <w:rFonts w:asciiTheme="minorHAnsi" w:hAnsiTheme="minorHAnsi" w:cstheme="minorHAnsi"/>
          <w:i/>
          <w:iCs/>
        </w:rPr>
        <w:t xml:space="preserve"> </w:t>
      </w:r>
      <w:r w:rsidRPr="00883C18">
        <w:rPr>
          <w:rFonts w:asciiTheme="minorHAnsi" w:hAnsiTheme="minorHAnsi" w:cstheme="minorHAnsi"/>
          <w:i/>
          <w:iCs/>
        </w:rPr>
        <w:t xml:space="preserve">w </w:t>
      </w:r>
      <w:r w:rsidR="00712450">
        <w:rPr>
          <w:rFonts w:asciiTheme="minorHAnsi" w:hAnsiTheme="minorHAnsi" w:cstheme="minorHAnsi"/>
          <w:i/>
          <w:iCs/>
        </w:rPr>
        <w:t>f</w:t>
      </w:r>
      <w:r w:rsidRPr="00883C18">
        <w:rPr>
          <w:rFonts w:asciiTheme="minorHAnsi" w:hAnsiTheme="minorHAnsi" w:cstheme="minorHAnsi"/>
          <w:i/>
          <w:iCs/>
        </w:rPr>
        <w:t xml:space="preserve">ormularzu </w:t>
      </w:r>
      <w:r w:rsidR="00712450">
        <w:rPr>
          <w:rFonts w:asciiTheme="minorHAnsi" w:hAnsiTheme="minorHAnsi" w:cstheme="minorHAnsi"/>
          <w:i/>
          <w:iCs/>
        </w:rPr>
        <w:t>r</w:t>
      </w:r>
      <w:r w:rsidRPr="00883C18">
        <w:rPr>
          <w:rFonts w:asciiTheme="minorHAnsi" w:hAnsiTheme="minorHAnsi" w:cstheme="minorHAnsi"/>
          <w:i/>
          <w:iCs/>
        </w:rPr>
        <w:t>ekrutacyjnym</w:t>
      </w:r>
      <w:r w:rsidR="00712450">
        <w:rPr>
          <w:rFonts w:asciiTheme="minorHAnsi" w:hAnsiTheme="minorHAnsi" w:cstheme="minorHAnsi"/>
          <w:i/>
          <w:iCs/>
        </w:rPr>
        <w:t>;</w:t>
      </w:r>
    </w:p>
    <w:p w14:paraId="0FB8C08F" w14:textId="53B63695" w:rsidR="009B635C" w:rsidRPr="00883C18" w:rsidRDefault="009B635C" w:rsidP="0028242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83C18">
        <w:rPr>
          <w:rFonts w:asciiTheme="minorHAnsi" w:hAnsiTheme="minorHAnsi" w:cstheme="minorHAnsi"/>
        </w:rPr>
        <w:t xml:space="preserve">zamieszkanie na terenie województwa mazowieckiego – </w:t>
      </w:r>
      <w:r w:rsidRPr="00883C18">
        <w:rPr>
          <w:rFonts w:asciiTheme="minorHAnsi" w:hAnsiTheme="minorHAnsi" w:cstheme="minorHAnsi"/>
          <w:i/>
          <w:iCs/>
        </w:rPr>
        <w:t xml:space="preserve">na podstawie oświadczenia zawartego w </w:t>
      </w:r>
      <w:r w:rsidR="00712450">
        <w:rPr>
          <w:rFonts w:asciiTheme="minorHAnsi" w:hAnsiTheme="minorHAnsi" w:cstheme="minorHAnsi"/>
          <w:i/>
          <w:iCs/>
        </w:rPr>
        <w:t>f</w:t>
      </w:r>
      <w:r w:rsidRPr="00883C18">
        <w:rPr>
          <w:rFonts w:asciiTheme="minorHAnsi" w:hAnsiTheme="minorHAnsi" w:cstheme="minorHAnsi"/>
          <w:i/>
          <w:iCs/>
        </w:rPr>
        <w:t xml:space="preserve">ormularzu </w:t>
      </w:r>
      <w:r w:rsidR="00712450">
        <w:rPr>
          <w:rFonts w:asciiTheme="minorHAnsi" w:hAnsiTheme="minorHAnsi" w:cstheme="minorHAnsi"/>
          <w:i/>
          <w:iCs/>
        </w:rPr>
        <w:t>r</w:t>
      </w:r>
      <w:r w:rsidRPr="00883C18">
        <w:rPr>
          <w:rFonts w:asciiTheme="minorHAnsi" w:hAnsiTheme="minorHAnsi" w:cstheme="minorHAnsi"/>
          <w:i/>
          <w:iCs/>
        </w:rPr>
        <w:t>ekrutacyjnym</w:t>
      </w:r>
      <w:r w:rsidR="00712450">
        <w:rPr>
          <w:rFonts w:asciiTheme="minorHAnsi" w:hAnsiTheme="minorHAnsi" w:cstheme="minorHAnsi"/>
          <w:i/>
          <w:iCs/>
        </w:rPr>
        <w:t>;</w:t>
      </w:r>
    </w:p>
    <w:p w14:paraId="3DBFD4FD" w14:textId="24067B10" w:rsidR="009B635C" w:rsidRPr="00E848B5" w:rsidRDefault="009B635C" w:rsidP="00E848B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83C18">
        <w:rPr>
          <w:rFonts w:asciiTheme="minorHAnsi" w:hAnsiTheme="minorHAnsi" w:cstheme="minorHAnsi"/>
        </w:rPr>
        <w:t xml:space="preserve">realizacja zadań z zakresu doradztwa edukacyjno-zawodowego </w:t>
      </w:r>
      <w:r w:rsidR="00E848B5">
        <w:rPr>
          <w:rFonts w:asciiTheme="minorHAnsi" w:hAnsiTheme="minorHAnsi" w:cstheme="minorHAnsi"/>
        </w:rPr>
        <w:t xml:space="preserve">lub matematyki </w:t>
      </w:r>
      <w:r w:rsidRPr="00883C18">
        <w:rPr>
          <w:rFonts w:asciiTheme="minorHAnsi" w:hAnsiTheme="minorHAnsi" w:cstheme="minorHAnsi"/>
        </w:rPr>
        <w:t xml:space="preserve">w szkole objętej wsparciem </w:t>
      </w:r>
      <w:r w:rsidRPr="00E848B5">
        <w:rPr>
          <w:rFonts w:asciiTheme="minorHAnsi" w:hAnsiTheme="minorHAnsi" w:cstheme="minorHAnsi"/>
        </w:rPr>
        <w:t xml:space="preserve">w Projekcie – </w:t>
      </w:r>
      <w:r w:rsidRPr="00E848B5">
        <w:rPr>
          <w:rFonts w:asciiTheme="minorHAnsi" w:hAnsiTheme="minorHAnsi" w:cstheme="minorHAnsi"/>
          <w:i/>
          <w:iCs/>
        </w:rPr>
        <w:t xml:space="preserve">na podstawie oświadczenia zawartego w </w:t>
      </w:r>
      <w:r w:rsidR="00712450" w:rsidRPr="00E848B5">
        <w:rPr>
          <w:rFonts w:asciiTheme="minorHAnsi" w:hAnsiTheme="minorHAnsi" w:cstheme="minorHAnsi"/>
          <w:i/>
          <w:iCs/>
        </w:rPr>
        <w:t>f</w:t>
      </w:r>
      <w:r w:rsidRPr="00E848B5">
        <w:rPr>
          <w:rFonts w:asciiTheme="minorHAnsi" w:hAnsiTheme="minorHAnsi" w:cstheme="minorHAnsi"/>
          <w:i/>
          <w:iCs/>
        </w:rPr>
        <w:t xml:space="preserve">ormularzu </w:t>
      </w:r>
      <w:r w:rsidR="00712450" w:rsidRPr="00E848B5">
        <w:rPr>
          <w:rFonts w:asciiTheme="minorHAnsi" w:hAnsiTheme="minorHAnsi" w:cstheme="minorHAnsi"/>
          <w:i/>
          <w:iCs/>
        </w:rPr>
        <w:t>r</w:t>
      </w:r>
      <w:r w:rsidRPr="00E848B5">
        <w:rPr>
          <w:rFonts w:asciiTheme="minorHAnsi" w:hAnsiTheme="minorHAnsi" w:cstheme="minorHAnsi"/>
          <w:i/>
          <w:iCs/>
        </w:rPr>
        <w:t>ekrutacyjnym</w:t>
      </w:r>
      <w:r w:rsidR="00712450" w:rsidRPr="00E848B5">
        <w:rPr>
          <w:rFonts w:asciiTheme="minorHAnsi" w:hAnsiTheme="minorHAnsi" w:cstheme="minorHAnsi"/>
          <w:i/>
          <w:iCs/>
        </w:rPr>
        <w:t>;</w:t>
      </w:r>
    </w:p>
    <w:p w14:paraId="035AB9BE" w14:textId="0D69D123" w:rsidR="009B635C" w:rsidRPr="00883C18" w:rsidRDefault="009B635C" w:rsidP="0028242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83C18">
        <w:rPr>
          <w:rFonts w:asciiTheme="minorHAnsi" w:hAnsiTheme="minorHAnsi" w:cstheme="minorHAnsi"/>
        </w:rPr>
        <w:t xml:space="preserve">zdiagnozowana </w:t>
      </w:r>
      <w:r w:rsidR="00BF6338">
        <w:rPr>
          <w:rFonts w:asciiTheme="minorHAnsi" w:hAnsiTheme="minorHAnsi" w:cstheme="minorHAnsi"/>
        </w:rPr>
        <w:t>potrzeba kształcenia</w:t>
      </w:r>
      <w:r w:rsidRPr="00883C18">
        <w:rPr>
          <w:rFonts w:asciiTheme="minorHAnsi" w:hAnsiTheme="minorHAnsi" w:cstheme="minorHAnsi"/>
        </w:rPr>
        <w:t xml:space="preserve"> w zakresie kwalifikacji w obszarze doradztwa edukacyjno-zawodowego</w:t>
      </w:r>
      <w:r w:rsidR="00BF6338">
        <w:rPr>
          <w:rFonts w:asciiTheme="minorHAnsi" w:hAnsiTheme="minorHAnsi" w:cstheme="minorHAnsi"/>
        </w:rPr>
        <w:t xml:space="preserve"> </w:t>
      </w:r>
      <w:r w:rsidRPr="00883C18">
        <w:rPr>
          <w:rFonts w:asciiTheme="minorHAnsi" w:hAnsiTheme="minorHAnsi" w:cstheme="minorHAnsi"/>
        </w:rPr>
        <w:t xml:space="preserve">– </w:t>
      </w:r>
      <w:r w:rsidRPr="00883C18">
        <w:rPr>
          <w:rFonts w:asciiTheme="minorHAnsi" w:hAnsiTheme="minorHAnsi" w:cstheme="minorHAnsi"/>
          <w:i/>
          <w:iCs/>
        </w:rPr>
        <w:t xml:space="preserve">na podstawie oświadczenia zawartego w </w:t>
      </w:r>
      <w:r w:rsidR="00712450">
        <w:rPr>
          <w:rFonts w:asciiTheme="minorHAnsi" w:hAnsiTheme="minorHAnsi" w:cstheme="minorHAnsi"/>
          <w:i/>
          <w:iCs/>
        </w:rPr>
        <w:t>f</w:t>
      </w:r>
      <w:r w:rsidRPr="00883C18">
        <w:rPr>
          <w:rFonts w:asciiTheme="minorHAnsi" w:hAnsiTheme="minorHAnsi" w:cstheme="minorHAnsi"/>
          <w:i/>
          <w:iCs/>
        </w:rPr>
        <w:t xml:space="preserve">ormularzu </w:t>
      </w:r>
      <w:r w:rsidR="00712450">
        <w:rPr>
          <w:rFonts w:asciiTheme="minorHAnsi" w:hAnsiTheme="minorHAnsi" w:cstheme="minorHAnsi"/>
          <w:i/>
          <w:iCs/>
        </w:rPr>
        <w:t>r</w:t>
      </w:r>
      <w:r w:rsidRPr="00883C18">
        <w:rPr>
          <w:rFonts w:asciiTheme="minorHAnsi" w:hAnsiTheme="minorHAnsi" w:cstheme="minorHAnsi"/>
          <w:i/>
          <w:iCs/>
        </w:rPr>
        <w:t>ekrutacyjnym</w:t>
      </w:r>
      <w:r w:rsidR="00712450">
        <w:rPr>
          <w:rFonts w:asciiTheme="minorHAnsi" w:hAnsiTheme="minorHAnsi" w:cstheme="minorHAnsi"/>
          <w:i/>
          <w:iCs/>
        </w:rPr>
        <w:t>;</w:t>
      </w:r>
    </w:p>
    <w:p w14:paraId="4A945A9B" w14:textId="664DFAD7" w:rsidR="009B635C" w:rsidRPr="00883C18" w:rsidRDefault="009B635C" w:rsidP="0028242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83C18">
        <w:rPr>
          <w:rFonts w:asciiTheme="minorHAnsi" w:hAnsiTheme="minorHAnsi" w:cstheme="minorHAnsi"/>
        </w:rPr>
        <w:t xml:space="preserve">deklaracja wykorzystania nabytych umiejętności w pracy – </w:t>
      </w:r>
      <w:r w:rsidRPr="00883C18">
        <w:rPr>
          <w:rFonts w:asciiTheme="minorHAnsi" w:hAnsiTheme="minorHAnsi" w:cstheme="minorHAnsi"/>
          <w:i/>
          <w:iCs/>
        </w:rPr>
        <w:t>na podstawie oświadczenia zawartego</w:t>
      </w:r>
      <w:r w:rsidR="00E1331B">
        <w:rPr>
          <w:rFonts w:asciiTheme="minorHAnsi" w:hAnsiTheme="minorHAnsi" w:cstheme="minorHAnsi"/>
          <w:i/>
          <w:iCs/>
        </w:rPr>
        <w:t xml:space="preserve"> </w:t>
      </w:r>
      <w:r w:rsidRPr="00883C18">
        <w:rPr>
          <w:rFonts w:asciiTheme="minorHAnsi" w:hAnsiTheme="minorHAnsi" w:cstheme="minorHAnsi"/>
          <w:i/>
          <w:iCs/>
        </w:rPr>
        <w:t xml:space="preserve">w </w:t>
      </w:r>
      <w:r w:rsidR="00712450">
        <w:rPr>
          <w:rFonts w:asciiTheme="minorHAnsi" w:hAnsiTheme="minorHAnsi" w:cstheme="minorHAnsi"/>
          <w:i/>
          <w:iCs/>
        </w:rPr>
        <w:t>f</w:t>
      </w:r>
      <w:r w:rsidRPr="00883C18">
        <w:rPr>
          <w:rFonts w:asciiTheme="minorHAnsi" w:hAnsiTheme="minorHAnsi" w:cstheme="minorHAnsi"/>
          <w:i/>
          <w:iCs/>
        </w:rPr>
        <w:t xml:space="preserve">ormularzu </w:t>
      </w:r>
      <w:r w:rsidR="00712450">
        <w:rPr>
          <w:rFonts w:asciiTheme="minorHAnsi" w:hAnsiTheme="minorHAnsi" w:cstheme="minorHAnsi"/>
          <w:i/>
          <w:iCs/>
        </w:rPr>
        <w:t>r</w:t>
      </w:r>
      <w:r w:rsidRPr="00883C18">
        <w:rPr>
          <w:rFonts w:asciiTheme="minorHAnsi" w:hAnsiTheme="minorHAnsi" w:cstheme="minorHAnsi"/>
          <w:i/>
          <w:iCs/>
        </w:rPr>
        <w:t>ekrutacyjnym</w:t>
      </w:r>
      <w:r w:rsidR="00712450">
        <w:rPr>
          <w:rFonts w:asciiTheme="minorHAnsi" w:hAnsiTheme="minorHAnsi" w:cstheme="minorHAnsi"/>
          <w:i/>
          <w:iCs/>
        </w:rPr>
        <w:t>.</w:t>
      </w:r>
    </w:p>
    <w:p w14:paraId="3864C912" w14:textId="288DF27B" w:rsidR="009B635C" w:rsidRPr="00883C18" w:rsidRDefault="009B635C" w:rsidP="00282422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Ocenę formalną spełnienia wskazanych w pkt</w:t>
      </w:r>
      <w:r w:rsidR="00E1331B">
        <w:rPr>
          <w:rFonts w:asciiTheme="minorHAnsi" w:hAnsiTheme="minorHAnsi" w:cstheme="minorHAnsi"/>
        </w:rPr>
        <w:t xml:space="preserve"> </w:t>
      </w:r>
      <w:r w:rsidRPr="00883C18">
        <w:rPr>
          <w:rFonts w:asciiTheme="minorHAnsi" w:hAnsiTheme="minorHAnsi" w:cstheme="minorHAnsi"/>
        </w:rPr>
        <w:t>2 niniejszego paragrafu kryteriów formalnych udziału</w:t>
      </w:r>
      <w:r w:rsidR="00E1331B">
        <w:rPr>
          <w:rFonts w:asciiTheme="minorHAnsi" w:hAnsiTheme="minorHAnsi" w:cstheme="minorHAnsi"/>
        </w:rPr>
        <w:t xml:space="preserve"> </w:t>
      </w:r>
      <w:r w:rsidRPr="00883C18">
        <w:rPr>
          <w:rFonts w:asciiTheme="minorHAnsi" w:hAnsiTheme="minorHAnsi" w:cstheme="minorHAnsi"/>
        </w:rPr>
        <w:t xml:space="preserve"> w Projekcie przeprowadzi Dyrektor szkoły.</w:t>
      </w:r>
    </w:p>
    <w:p w14:paraId="0D828C70" w14:textId="77777777" w:rsidR="009B635C" w:rsidRPr="00883C18" w:rsidRDefault="009B635C" w:rsidP="00282422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Warunkiem udziału nauczyciela w Projekcie jest:</w:t>
      </w:r>
    </w:p>
    <w:p w14:paraId="64525072" w14:textId="77777777" w:rsidR="009B635C" w:rsidRPr="00883C18" w:rsidRDefault="009B635C" w:rsidP="0028242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lastRenderedPageBreak/>
        <w:t>spełnianie przez niego wszystkich kryteriów formalnych określonych w punkcie 2 niniejszego paragrafu;</w:t>
      </w:r>
    </w:p>
    <w:p w14:paraId="44E50240" w14:textId="77777777" w:rsidR="009B635C" w:rsidRPr="00883C18" w:rsidRDefault="009B635C" w:rsidP="0028242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złożenie w wyznaczonym terminie kompletnej dokum</w:t>
      </w:r>
      <w:r w:rsidR="00712450">
        <w:rPr>
          <w:rFonts w:asciiTheme="minorHAnsi" w:hAnsiTheme="minorHAnsi" w:cstheme="minorHAnsi"/>
        </w:rPr>
        <w:t>entacji rekrutacyjnej;</w:t>
      </w:r>
    </w:p>
    <w:p w14:paraId="20942D1D" w14:textId="77777777" w:rsidR="009B635C" w:rsidRPr="00883C18" w:rsidRDefault="009B635C" w:rsidP="0028242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zgoda Dyrektora szkoły.</w:t>
      </w:r>
    </w:p>
    <w:p w14:paraId="6F937F88" w14:textId="77777777" w:rsidR="009B635C" w:rsidRPr="00883C18" w:rsidRDefault="009B635C" w:rsidP="00D831AA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§ 8</w:t>
      </w:r>
    </w:p>
    <w:p w14:paraId="089087FC" w14:textId="77777777" w:rsidR="00F803EA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ZASADY REKRUTACJI UCZNIÓW</w:t>
      </w:r>
    </w:p>
    <w:p w14:paraId="2BBD8087" w14:textId="163D404D" w:rsidR="009B635C" w:rsidRPr="00883C18" w:rsidRDefault="009B635C" w:rsidP="00282422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Uczniowie wyrażają wolę udziału w Projekcie poprzez złożenie w wyznaczonym term</w:t>
      </w:r>
      <w:r w:rsidR="00A747EE" w:rsidRPr="00883C18">
        <w:rPr>
          <w:rFonts w:asciiTheme="minorHAnsi" w:hAnsiTheme="minorHAnsi" w:cstheme="minorHAnsi"/>
        </w:rPr>
        <w:t xml:space="preserve">inie </w:t>
      </w:r>
      <w:r w:rsidR="00282422">
        <w:rPr>
          <w:rFonts w:asciiTheme="minorHAnsi" w:hAnsiTheme="minorHAnsi" w:cstheme="minorHAnsi"/>
        </w:rPr>
        <w:t>f</w:t>
      </w:r>
      <w:r w:rsidR="00A747EE" w:rsidRPr="00883C18">
        <w:rPr>
          <w:rFonts w:asciiTheme="minorHAnsi" w:hAnsiTheme="minorHAnsi" w:cstheme="minorHAnsi"/>
        </w:rPr>
        <w:t xml:space="preserve">ormularza </w:t>
      </w:r>
      <w:r w:rsidR="00282422">
        <w:rPr>
          <w:rFonts w:asciiTheme="minorHAnsi" w:hAnsiTheme="minorHAnsi" w:cstheme="minorHAnsi"/>
        </w:rPr>
        <w:t>r</w:t>
      </w:r>
      <w:r w:rsidR="00A747EE" w:rsidRPr="00883C18">
        <w:rPr>
          <w:rFonts w:asciiTheme="minorHAnsi" w:hAnsiTheme="minorHAnsi" w:cstheme="minorHAnsi"/>
        </w:rPr>
        <w:t xml:space="preserve">ekrutacyjnego </w:t>
      </w:r>
      <w:r w:rsidRPr="00883C18">
        <w:rPr>
          <w:rFonts w:asciiTheme="minorHAnsi" w:hAnsiTheme="minorHAnsi" w:cstheme="minorHAnsi"/>
        </w:rPr>
        <w:t xml:space="preserve">bezpośrednio do </w:t>
      </w:r>
      <w:r w:rsidR="00920B8B">
        <w:rPr>
          <w:rFonts w:asciiTheme="minorHAnsi" w:hAnsiTheme="minorHAnsi" w:cstheme="minorHAnsi"/>
        </w:rPr>
        <w:t>s</w:t>
      </w:r>
      <w:r w:rsidRPr="00883C18">
        <w:rPr>
          <w:rFonts w:asciiTheme="minorHAnsi" w:hAnsiTheme="minorHAnsi" w:cstheme="minorHAnsi"/>
        </w:rPr>
        <w:t xml:space="preserve">zkolnego koordynatora </w:t>
      </w:r>
      <w:r w:rsidR="00F803EA" w:rsidRPr="00883C18">
        <w:rPr>
          <w:rFonts w:asciiTheme="minorHAnsi" w:hAnsiTheme="minorHAnsi" w:cstheme="minorHAnsi"/>
        </w:rPr>
        <w:t>PIK</w:t>
      </w:r>
      <w:r w:rsidRPr="00883C18">
        <w:rPr>
          <w:rFonts w:asciiTheme="minorHAnsi" w:hAnsiTheme="minorHAnsi" w:cstheme="minorHAnsi"/>
        </w:rPr>
        <w:t>.</w:t>
      </w:r>
    </w:p>
    <w:p w14:paraId="1FF87471" w14:textId="66F65A0E" w:rsidR="009B635C" w:rsidRPr="00883C18" w:rsidRDefault="009B635C" w:rsidP="00282422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Formularz </w:t>
      </w:r>
      <w:r w:rsidR="00282422">
        <w:rPr>
          <w:rFonts w:asciiTheme="minorHAnsi" w:hAnsiTheme="minorHAnsi" w:cstheme="minorHAnsi"/>
        </w:rPr>
        <w:t>r</w:t>
      </w:r>
      <w:r w:rsidRPr="00883C18">
        <w:rPr>
          <w:rFonts w:asciiTheme="minorHAnsi" w:hAnsiTheme="minorHAnsi" w:cstheme="minorHAnsi"/>
        </w:rPr>
        <w:t>ekrutacyjny musi zostać podpisany przez rodziców/opiekunów prawnych ucznia</w:t>
      </w:r>
      <w:r w:rsidR="00E848B5">
        <w:rPr>
          <w:rFonts w:asciiTheme="minorHAnsi" w:hAnsiTheme="minorHAnsi" w:cstheme="minorHAnsi"/>
        </w:rPr>
        <w:t>(w przypadku uczniów niepełnoletnich)</w:t>
      </w:r>
      <w:r w:rsidRPr="00883C18">
        <w:rPr>
          <w:rFonts w:asciiTheme="minorHAnsi" w:hAnsiTheme="minorHAnsi" w:cstheme="minorHAnsi"/>
        </w:rPr>
        <w:t>.</w:t>
      </w:r>
    </w:p>
    <w:p w14:paraId="1997CBC6" w14:textId="77777777" w:rsidR="009B635C" w:rsidRPr="00883C18" w:rsidRDefault="009B635C" w:rsidP="00282422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Kryteriami formalnymi udziału uczniów w Projekcie i dokumentami potwierdzającymi ich spełnienie są:</w:t>
      </w:r>
    </w:p>
    <w:p w14:paraId="6F7131A9" w14:textId="7E19BA82" w:rsidR="009B635C" w:rsidRPr="00883C18" w:rsidRDefault="009B635C" w:rsidP="0028242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83C18">
        <w:rPr>
          <w:rFonts w:asciiTheme="minorHAnsi" w:hAnsiTheme="minorHAnsi" w:cstheme="minorHAnsi"/>
        </w:rPr>
        <w:t xml:space="preserve">uczęszczanie do szkoły uczestniczącej w Projekcie – </w:t>
      </w:r>
      <w:r w:rsidRPr="00883C18">
        <w:rPr>
          <w:rFonts w:asciiTheme="minorHAnsi" w:hAnsiTheme="minorHAnsi" w:cstheme="minorHAnsi"/>
          <w:i/>
          <w:iCs/>
        </w:rPr>
        <w:t>na podstawie oświadczenia zawartego</w:t>
      </w:r>
      <w:r w:rsidR="00E1331B">
        <w:rPr>
          <w:rFonts w:asciiTheme="minorHAnsi" w:hAnsiTheme="minorHAnsi" w:cstheme="minorHAnsi"/>
          <w:i/>
          <w:iCs/>
        </w:rPr>
        <w:t xml:space="preserve">                    </w:t>
      </w:r>
      <w:r w:rsidR="00F803EA" w:rsidRPr="00883C18">
        <w:rPr>
          <w:rFonts w:asciiTheme="minorHAnsi" w:hAnsiTheme="minorHAnsi" w:cstheme="minorHAnsi"/>
          <w:i/>
          <w:iCs/>
        </w:rPr>
        <w:t xml:space="preserve"> </w:t>
      </w:r>
      <w:r w:rsidRPr="00883C18">
        <w:rPr>
          <w:rFonts w:asciiTheme="minorHAnsi" w:hAnsiTheme="minorHAnsi" w:cstheme="minorHAnsi"/>
          <w:i/>
          <w:iCs/>
        </w:rPr>
        <w:t xml:space="preserve">w </w:t>
      </w:r>
      <w:r w:rsidR="00282422">
        <w:rPr>
          <w:rFonts w:asciiTheme="minorHAnsi" w:hAnsiTheme="minorHAnsi" w:cstheme="minorHAnsi"/>
          <w:i/>
          <w:iCs/>
        </w:rPr>
        <w:t>f</w:t>
      </w:r>
      <w:r w:rsidRPr="00883C18">
        <w:rPr>
          <w:rFonts w:asciiTheme="minorHAnsi" w:hAnsiTheme="minorHAnsi" w:cstheme="minorHAnsi"/>
          <w:i/>
          <w:iCs/>
        </w:rPr>
        <w:t xml:space="preserve">ormularzu </w:t>
      </w:r>
      <w:r w:rsidR="00282422">
        <w:rPr>
          <w:rFonts w:asciiTheme="minorHAnsi" w:hAnsiTheme="minorHAnsi" w:cstheme="minorHAnsi"/>
          <w:i/>
          <w:iCs/>
        </w:rPr>
        <w:t>r</w:t>
      </w:r>
      <w:r w:rsidRPr="00883C18">
        <w:rPr>
          <w:rFonts w:asciiTheme="minorHAnsi" w:hAnsiTheme="minorHAnsi" w:cstheme="minorHAnsi"/>
          <w:i/>
          <w:iCs/>
        </w:rPr>
        <w:t>ekrutacyjnym</w:t>
      </w:r>
    </w:p>
    <w:p w14:paraId="648B0C37" w14:textId="384B29A4" w:rsidR="009B635C" w:rsidRPr="00883C18" w:rsidRDefault="009B635C" w:rsidP="0028242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883C18">
        <w:rPr>
          <w:rFonts w:asciiTheme="minorHAnsi" w:hAnsiTheme="minorHAnsi" w:cstheme="minorHAnsi"/>
        </w:rPr>
        <w:t>zamieszkanie na terenie województwa mazowieckiego</w:t>
      </w:r>
      <w:r w:rsidR="00D831AA">
        <w:rPr>
          <w:rFonts w:asciiTheme="minorHAnsi" w:hAnsiTheme="minorHAnsi" w:cstheme="minorHAnsi"/>
        </w:rPr>
        <w:t xml:space="preserve"> </w:t>
      </w:r>
      <w:r w:rsidRPr="00883C18">
        <w:rPr>
          <w:rFonts w:asciiTheme="minorHAnsi" w:hAnsiTheme="minorHAnsi" w:cstheme="minorHAnsi"/>
        </w:rPr>
        <w:t xml:space="preserve">– </w:t>
      </w:r>
      <w:r w:rsidRPr="00883C18">
        <w:rPr>
          <w:rFonts w:asciiTheme="minorHAnsi" w:hAnsiTheme="minorHAnsi" w:cstheme="minorHAnsi"/>
          <w:i/>
          <w:iCs/>
        </w:rPr>
        <w:t xml:space="preserve">na podstawie oświadczenia zawartego w </w:t>
      </w:r>
      <w:r w:rsidR="00282422">
        <w:rPr>
          <w:rFonts w:asciiTheme="minorHAnsi" w:hAnsiTheme="minorHAnsi" w:cstheme="minorHAnsi"/>
          <w:i/>
          <w:iCs/>
        </w:rPr>
        <w:t>f</w:t>
      </w:r>
      <w:r w:rsidRPr="00883C18">
        <w:rPr>
          <w:rFonts w:asciiTheme="minorHAnsi" w:hAnsiTheme="minorHAnsi" w:cstheme="minorHAnsi"/>
          <w:i/>
          <w:iCs/>
        </w:rPr>
        <w:t xml:space="preserve">ormularzu </w:t>
      </w:r>
      <w:r w:rsidR="00282422">
        <w:rPr>
          <w:rFonts w:asciiTheme="minorHAnsi" w:hAnsiTheme="minorHAnsi" w:cstheme="minorHAnsi"/>
          <w:i/>
          <w:iCs/>
        </w:rPr>
        <w:t>r</w:t>
      </w:r>
      <w:r w:rsidRPr="00883C18">
        <w:rPr>
          <w:rFonts w:asciiTheme="minorHAnsi" w:hAnsiTheme="minorHAnsi" w:cstheme="minorHAnsi"/>
          <w:i/>
          <w:iCs/>
        </w:rPr>
        <w:t>ekrutacyjnym</w:t>
      </w:r>
    </w:p>
    <w:p w14:paraId="45608281" w14:textId="5916DC0B" w:rsidR="009B635C" w:rsidRPr="00883C18" w:rsidRDefault="009B635C" w:rsidP="00282422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Ocenę formalną spełnienia wskazanych w pkt</w:t>
      </w:r>
      <w:r w:rsidR="00E1331B">
        <w:rPr>
          <w:rFonts w:asciiTheme="minorHAnsi" w:hAnsiTheme="minorHAnsi" w:cstheme="minorHAnsi"/>
        </w:rPr>
        <w:t xml:space="preserve"> </w:t>
      </w:r>
      <w:r w:rsidRPr="00883C18">
        <w:rPr>
          <w:rFonts w:asciiTheme="minorHAnsi" w:hAnsiTheme="minorHAnsi" w:cstheme="minorHAnsi"/>
        </w:rPr>
        <w:t>3 niniejszego paragrafu kryteriów formalnych udziału</w:t>
      </w:r>
      <w:r w:rsidR="00E1331B">
        <w:rPr>
          <w:rFonts w:asciiTheme="minorHAnsi" w:hAnsiTheme="minorHAnsi" w:cstheme="minorHAnsi"/>
        </w:rPr>
        <w:t xml:space="preserve"> </w:t>
      </w:r>
      <w:r w:rsidR="00F803EA" w:rsidRPr="00883C18">
        <w:rPr>
          <w:rFonts w:asciiTheme="minorHAnsi" w:hAnsiTheme="minorHAnsi" w:cstheme="minorHAnsi"/>
        </w:rPr>
        <w:t xml:space="preserve"> </w:t>
      </w:r>
      <w:r w:rsidRPr="00883C18">
        <w:rPr>
          <w:rFonts w:asciiTheme="minorHAnsi" w:hAnsiTheme="minorHAnsi" w:cstheme="minorHAnsi"/>
        </w:rPr>
        <w:t xml:space="preserve">w Projekcie przeprowadzi </w:t>
      </w:r>
      <w:r w:rsidR="00A747EE" w:rsidRPr="00883C18">
        <w:rPr>
          <w:rFonts w:asciiTheme="minorHAnsi" w:hAnsiTheme="minorHAnsi" w:cstheme="minorHAnsi"/>
        </w:rPr>
        <w:t>szkolny koordynator PIK</w:t>
      </w:r>
      <w:r w:rsidR="00E848B5">
        <w:rPr>
          <w:rFonts w:asciiTheme="minorHAnsi" w:hAnsiTheme="minorHAnsi" w:cstheme="minorHAnsi"/>
        </w:rPr>
        <w:t xml:space="preserve"> oraz pracownik Biura Edukacji</w:t>
      </w:r>
      <w:r w:rsidR="00A747EE" w:rsidRPr="00883C18">
        <w:rPr>
          <w:rFonts w:asciiTheme="minorHAnsi" w:hAnsiTheme="minorHAnsi" w:cstheme="minorHAnsi"/>
        </w:rPr>
        <w:t>;</w:t>
      </w:r>
    </w:p>
    <w:p w14:paraId="227B779D" w14:textId="77777777" w:rsidR="009B635C" w:rsidRPr="00883C18" w:rsidRDefault="009B635C" w:rsidP="00282422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Warunkiem udziału ucznia w Projekcie jest:</w:t>
      </w:r>
    </w:p>
    <w:p w14:paraId="75A89953" w14:textId="77777777" w:rsidR="009B635C" w:rsidRPr="00883C18" w:rsidRDefault="009B635C" w:rsidP="0028242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spełnianie przez niego wszystkich kryteriów formalnych określonych w pkt 3 niniejszego paragrafu;</w:t>
      </w:r>
    </w:p>
    <w:p w14:paraId="600EF671" w14:textId="77777777" w:rsidR="005C0ED3" w:rsidRPr="00883C18" w:rsidRDefault="009B635C" w:rsidP="0028242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złożenie w wyznaczonym terminie kompletnej dokumentacji rekrutacyjnej</w:t>
      </w:r>
      <w:r w:rsidR="00282422">
        <w:rPr>
          <w:rFonts w:asciiTheme="minorHAnsi" w:hAnsiTheme="minorHAnsi" w:cstheme="minorHAnsi"/>
        </w:rPr>
        <w:t>.</w:t>
      </w:r>
      <w:r w:rsidRPr="00883C18">
        <w:rPr>
          <w:rFonts w:asciiTheme="minorHAnsi" w:hAnsiTheme="minorHAnsi" w:cstheme="minorHAnsi"/>
        </w:rPr>
        <w:t xml:space="preserve"> </w:t>
      </w:r>
    </w:p>
    <w:p w14:paraId="39113F78" w14:textId="77777777" w:rsidR="009B635C" w:rsidRPr="00883C18" w:rsidRDefault="009B635C" w:rsidP="00D831AA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§ 9</w:t>
      </w:r>
    </w:p>
    <w:p w14:paraId="65BCA014" w14:textId="77777777" w:rsidR="005C0ED3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REZYGNACJA Z UDZIAŁU W PROJEKCIE</w:t>
      </w:r>
    </w:p>
    <w:p w14:paraId="10561608" w14:textId="77777777" w:rsidR="009B635C" w:rsidRPr="00883C18" w:rsidRDefault="009B635C" w:rsidP="00282422">
      <w:pPr>
        <w:pStyle w:val="Akapitzlist"/>
        <w:numPr>
          <w:ilvl w:val="0"/>
          <w:numId w:val="19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lang w:eastAsia="pl-PL"/>
        </w:rPr>
      </w:pPr>
      <w:r w:rsidRPr="00883C18">
        <w:rPr>
          <w:rFonts w:asciiTheme="minorHAnsi" w:hAnsiTheme="minorHAnsi" w:cstheme="minorHAnsi"/>
          <w:lang w:eastAsia="pl-PL"/>
        </w:rPr>
        <w:t>Rezygnacja z udziału w Projekcie możliwa jest tylko w uzasadnionych przypadkach.</w:t>
      </w:r>
    </w:p>
    <w:p w14:paraId="5197E08F" w14:textId="25DC441F" w:rsidR="009B635C" w:rsidRPr="00883C18" w:rsidRDefault="009B635C" w:rsidP="00282422">
      <w:pPr>
        <w:pStyle w:val="Akapitzlist"/>
        <w:numPr>
          <w:ilvl w:val="0"/>
          <w:numId w:val="19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lang w:eastAsia="pl-PL"/>
        </w:rPr>
      </w:pPr>
      <w:r w:rsidRPr="00883C18">
        <w:rPr>
          <w:rFonts w:asciiTheme="minorHAnsi" w:hAnsiTheme="minorHAnsi" w:cstheme="minorHAnsi"/>
          <w:lang w:eastAsia="pl-PL"/>
        </w:rPr>
        <w:t>Uzasadnione przypadki, o których mowa w pkt 1 niniejszego paragrafu, mogą wynikać z przyczyn natury zdrowotnej lub działania siły wyższej i z zasady nie mogą być znane Uczestnikowi w momencie rozpoczęcia udziału</w:t>
      </w:r>
      <w:r w:rsidR="00E1331B">
        <w:rPr>
          <w:rFonts w:asciiTheme="minorHAnsi" w:hAnsiTheme="minorHAnsi" w:cstheme="minorHAnsi"/>
          <w:lang w:eastAsia="pl-PL"/>
        </w:rPr>
        <w:t xml:space="preserve"> </w:t>
      </w:r>
      <w:r w:rsidR="005C0ED3" w:rsidRPr="00883C18">
        <w:rPr>
          <w:rFonts w:asciiTheme="minorHAnsi" w:hAnsiTheme="minorHAnsi" w:cstheme="minorHAnsi"/>
          <w:lang w:eastAsia="pl-PL"/>
        </w:rPr>
        <w:t xml:space="preserve"> </w:t>
      </w:r>
      <w:r w:rsidRPr="00883C18">
        <w:rPr>
          <w:rFonts w:asciiTheme="minorHAnsi" w:hAnsiTheme="minorHAnsi" w:cstheme="minorHAnsi"/>
          <w:lang w:eastAsia="pl-PL"/>
        </w:rPr>
        <w:t>w Projekcie.</w:t>
      </w:r>
    </w:p>
    <w:p w14:paraId="4A8EBBDE" w14:textId="77777777" w:rsidR="009B635C" w:rsidRPr="00883C18" w:rsidRDefault="009B635C" w:rsidP="00282422">
      <w:pPr>
        <w:pStyle w:val="Akapitzlist"/>
        <w:numPr>
          <w:ilvl w:val="0"/>
          <w:numId w:val="19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lang w:eastAsia="pl-PL"/>
        </w:rPr>
      </w:pPr>
      <w:r w:rsidRPr="00883C18">
        <w:rPr>
          <w:rFonts w:asciiTheme="minorHAnsi" w:hAnsiTheme="minorHAnsi" w:cstheme="minorHAnsi"/>
          <w:lang w:eastAsia="pl-PL"/>
        </w:rPr>
        <w:lastRenderedPageBreak/>
        <w:t>Uczestnik, który został zakwalifikowany do projektu, może zrezygnować z udziału w Projekcie przed rozpoczęciem zajęć, informując o tym</w:t>
      </w:r>
      <w:r w:rsidRPr="00883C18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="005C0ED3" w:rsidRPr="00883C18">
        <w:rPr>
          <w:rFonts w:asciiTheme="minorHAnsi" w:hAnsiTheme="minorHAnsi" w:cstheme="minorHAnsi"/>
          <w:lang w:eastAsia="pl-PL"/>
        </w:rPr>
        <w:t>Szkolnego koordynatora PIK</w:t>
      </w:r>
      <w:r w:rsidRPr="00883C18">
        <w:rPr>
          <w:rFonts w:asciiTheme="minorHAnsi" w:hAnsiTheme="minorHAnsi" w:cstheme="minorHAnsi"/>
          <w:lang w:eastAsia="pl-PL"/>
        </w:rPr>
        <w:t xml:space="preserve">, nie później niż na </w:t>
      </w:r>
      <w:r w:rsidRPr="00282422">
        <w:rPr>
          <w:rFonts w:asciiTheme="minorHAnsi" w:hAnsiTheme="minorHAnsi" w:cstheme="minorHAnsi"/>
          <w:bCs/>
          <w:lang w:eastAsia="pl-PL"/>
        </w:rPr>
        <w:t>pięć dni</w:t>
      </w:r>
      <w:r w:rsidRPr="00282422">
        <w:rPr>
          <w:rFonts w:asciiTheme="minorHAnsi" w:hAnsiTheme="minorHAnsi" w:cstheme="minorHAnsi"/>
          <w:lang w:eastAsia="pl-PL"/>
        </w:rPr>
        <w:t xml:space="preserve"> przed</w:t>
      </w:r>
      <w:r w:rsidRPr="00883C18">
        <w:rPr>
          <w:rFonts w:asciiTheme="minorHAnsi" w:hAnsiTheme="minorHAnsi" w:cstheme="minorHAnsi"/>
          <w:lang w:eastAsia="pl-PL"/>
        </w:rPr>
        <w:t xml:space="preserve"> rozpoczęciem zajęć.</w:t>
      </w:r>
    </w:p>
    <w:p w14:paraId="46A002AE" w14:textId="40D0CFDC" w:rsidR="00D831AA" w:rsidRDefault="009B635C" w:rsidP="00D831AA">
      <w:pPr>
        <w:pStyle w:val="Akapitzlist"/>
        <w:numPr>
          <w:ilvl w:val="0"/>
          <w:numId w:val="19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lang w:eastAsia="pl-PL"/>
        </w:rPr>
      </w:pPr>
      <w:r w:rsidRPr="00883C18">
        <w:rPr>
          <w:rFonts w:asciiTheme="minorHAnsi" w:hAnsiTheme="minorHAnsi" w:cstheme="minorHAnsi"/>
        </w:rPr>
        <w:t xml:space="preserve">Rezygnację należy złożyć w formie pisemnej do </w:t>
      </w:r>
      <w:r w:rsidR="00BF6338">
        <w:rPr>
          <w:rFonts w:asciiTheme="minorHAnsi" w:hAnsiTheme="minorHAnsi" w:cstheme="minorHAnsi"/>
        </w:rPr>
        <w:t>dyrektora szkoły</w:t>
      </w:r>
      <w:r w:rsidRPr="00883C18">
        <w:rPr>
          <w:rFonts w:asciiTheme="minorHAnsi" w:hAnsiTheme="minorHAnsi" w:cstheme="minorHAnsi"/>
        </w:rPr>
        <w:t xml:space="preserve"> w przypadku nauczycieli</w:t>
      </w:r>
      <w:r w:rsidR="005C0ED3" w:rsidRPr="00883C18">
        <w:rPr>
          <w:rFonts w:asciiTheme="minorHAnsi" w:hAnsiTheme="minorHAnsi" w:cstheme="minorHAnsi"/>
        </w:rPr>
        <w:t xml:space="preserve"> lub </w:t>
      </w:r>
      <w:r w:rsidR="00BF6338">
        <w:rPr>
          <w:rFonts w:asciiTheme="minorHAnsi" w:hAnsiTheme="minorHAnsi" w:cstheme="minorHAnsi"/>
        </w:rPr>
        <w:t>s</w:t>
      </w:r>
      <w:r w:rsidR="005C0ED3" w:rsidRPr="00883C18">
        <w:rPr>
          <w:rFonts w:asciiTheme="minorHAnsi" w:hAnsiTheme="minorHAnsi" w:cstheme="minorHAnsi"/>
        </w:rPr>
        <w:t>zkolnego koordynatora PIK</w:t>
      </w:r>
      <w:r w:rsidR="00E1331B">
        <w:rPr>
          <w:rFonts w:asciiTheme="minorHAnsi" w:hAnsiTheme="minorHAnsi" w:cstheme="minorHAnsi"/>
        </w:rPr>
        <w:t xml:space="preserve"> </w:t>
      </w:r>
      <w:r w:rsidRPr="00883C18">
        <w:rPr>
          <w:rFonts w:asciiTheme="minorHAnsi" w:hAnsiTheme="minorHAnsi" w:cstheme="minorHAnsi"/>
        </w:rPr>
        <w:t xml:space="preserve">w przypadku uczniów. </w:t>
      </w:r>
    </w:p>
    <w:p w14:paraId="4523472C" w14:textId="79827FC2" w:rsidR="009B635C" w:rsidRPr="00D831AA" w:rsidRDefault="009B635C" w:rsidP="00D831AA">
      <w:pPr>
        <w:pStyle w:val="Akapitzlist"/>
        <w:numPr>
          <w:ilvl w:val="0"/>
          <w:numId w:val="19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  <w:lang w:eastAsia="pl-PL"/>
        </w:rPr>
      </w:pPr>
      <w:r w:rsidRPr="00D831AA">
        <w:rPr>
          <w:rFonts w:asciiTheme="minorHAnsi" w:hAnsiTheme="minorHAnsi" w:cstheme="minorHAnsi"/>
        </w:rPr>
        <w:t>Beneficjent zastrzega sobie prawo do skreślenia danej osoby z listy uczestników projektu w szczególnie rażących przypadkach naruszenia przez nią postanowień niniejszego Regulaminu</w:t>
      </w:r>
      <w:r w:rsidR="00A747EE" w:rsidRPr="00D831AA">
        <w:rPr>
          <w:rFonts w:asciiTheme="minorHAnsi" w:hAnsiTheme="minorHAnsi" w:cstheme="minorHAnsi"/>
        </w:rPr>
        <w:t>.</w:t>
      </w:r>
      <w:r w:rsidR="00282422" w:rsidRPr="00D831AA">
        <w:rPr>
          <w:rFonts w:asciiTheme="minorHAnsi" w:hAnsiTheme="minorHAnsi" w:cstheme="minorHAnsi"/>
        </w:rPr>
        <w:t xml:space="preserve"> </w:t>
      </w:r>
      <w:r w:rsidRPr="00D831AA">
        <w:rPr>
          <w:rFonts w:asciiTheme="minorHAnsi" w:hAnsiTheme="minorHAnsi" w:cstheme="minorHAnsi"/>
        </w:rPr>
        <w:t>Decyzję o skreśleniu z listy uczestników Projektu podejmuje w takim przypadku Kierownik projektu na wni</w:t>
      </w:r>
      <w:r w:rsidR="005C0ED3" w:rsidRPr="00D831AA">
        <w:rPr>
          <w:rFonts w:asciiTheme="minorHAnsi" w:hAnsiTheme="minorHAnsi" w:cstheme="minorHAnsi"/>
        </w:rPr>
        <w:t xml:space="preserve">osek </w:t>
      </w:r>
      <w:r w:rsidR="00920B8B">
        <w:rPr>
          <w:rFonts w:asciiTheme="minorHAnsi" w:hAnsiTheme="minorHAnsi" w:cstheme="minorHAnsi"/>
        </w:rPr>
        <w:t>s</w:t>
      </w:r>
      <w:r w:rsidR="005C0ED3" w:rsidRPr="00D831AA">
        <w:rPr>
          <w:rFonts w:asciiTheme="minorHAnsi" w:hAnsiTheme="minorHAnsi" w:cstheme="minorHAnsi"/>
        </w:rPr>
        <w:t>zkolnego Koordynatora PIK</w:t>
      </w:r>
      <w:r w:rsidRPr="00D831AA">
        <w:rPr>
          <w:rFonts w:asciiTheme="minorHAnsi" w:hAnsiTheme="minorHAnsi" w:cstheme="minorHAnsi"/>
        </w:rPr>
        <w:t xml:space="preserve">. </w:t>
      </w:r>
    </w:p>
    <w:p w14:paraId="22EF0781" w14:textId="77777777" w:rsidR="009B635C" w:rsidRPr="00883C18" w:rsidRDefault="009B635C" w:rsidP="00D831AA">
      <w:pPr>
        <w:spacing w:after="0" w:line="276" w:lineRule="auto"/>
        <w:ind w:left="3540" w:firstLine="708"/>
        <w:rPr>
          <w:rFonts w:asciiTheme="minorHAnsi" w:hAnsiTheme="minorHAnsi" w:cstheme="minorHAnsi"/>
          <w:b/>
          <w:bCs/>
        </w:rPr>
      </w:pPr>
      <w:bookmarkStart w:id="5" w:name="_Hlk494635305"/>
      <w:r w:rsidRPr="00883C18">
        <w:rPr>
          <w:rFonts w:asciiTheme="minorHAnsi" w:hAnsiTheme="minorHAnsi" w:cstheme="minorHAnsi"/>
          <w:b/>
          <w:bCs/>
        </w:rPr>
        <w:t>§ 1</w:t>
      </w:r>
      <w:r w:rsidR="00A747EE" w:rsidRPr="00883C18">
        <w:rPr>
          <w:rFonts w:asciiTheme="minorHAnsi" w:hAnsiTheme="minorHAnsi" w:cstheme="minorHAnsi"/>
          <w:b/>
          <w:bCs/>
        </w:rPr>
        <w:t>0</w:t>
      </w:r>
    </w:p>
    <w:bookmarkEnd w:id="5"/>
    <w:p w14:paraId="46FFAE03" w14:textId="77777777" w:rsidR="005C0ED3" w:rsidRPr="00883C18" w:rsidRDefault="009B635C" w:rsidP="0091334B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PRAWA I OBOWIĄZKI UCZESTNIKÓW PROJEKTU</w:t>
      </w:r>
    </w:p>
    <w:p w14:paraId="59C3943C" w14:textId="77777777" w:rsidR="00A747EE" w:rsidRPr="00E2543F" w:rsidRDefault="009B635C" w:rsidP="00683962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2543F">
        <w:rPr>
          <w:rFonts w:asciiTheme="minorHAnsi" w:hAnsiTheme="minorHAnsi" w:cstheme="minorHAnsi"/>
        </w:rPr>
        <w:t>Każdy Uczestnik projektu ma prawo do:</w:t>
      </w:r>
    </w:p>
    <w:p w14:paraId="3F1AB842" w14:textId="77777777" w:rsidR="009B635C" w:rsidRPr="00883C18" w:rsidRDefault="009B635C" w:rsidP="0028242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udziału w bezpłatnych formach wsparcia zaplanowanych w Projekcie</w:t>
      </w:r>
      <w:r w:rsidR="00A747EE" w:rsidRPr="00883C18">
        <w:rPr>
          <w:rFonts w:asciiTheme="minorHAnsi" w:hAnsiTheme="minorHAnsi" w:cstheme="minorHAnsi"/>
        </w:rPr>
        <w:t>;</w:t>
      </w:r>
    </w:p>
    <w:p w14:paraId="7F1B9C7B" w14:textId="77777777" w:rsidR="009B635C" w:rsidRPr="00883C18" w:rsidRDefault="009B635C" w:rsidP="0028242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wglądu i modyfikacji swoich danych osobowych udostępnionych na potrzeby Projektu;</w:t>
      </w:r>
    </w:p>
    <w:p w14:paraId="614F1916" w14:textId="77777777" w:rsidR="009B635C" w:rsidRPr="00883C18" w:rsidRDefault="009B635C" w:rsidP="0028242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zgłaszania uwag i zastrzeżeń w formie pisemnej dotyczących realizacji Projektu bądź jego udziału w Projekcie, które będą rozpatrywane przez Kierownika projektu;</w:t>
      </w:r>
    </w:p>
    <w:p w14:paraId="32824B51" w14:textId="77777777" w:rsidR="009B635C" w:rsidRPr="00883C18" w:rsidRDefault="009B635C" w:rsidP="00282422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</w:rPr>
        <w:t>Uczestnik projektu zobowiązany jest do:</w:t>
      </w:r>
    </w:p>
    <w:p w14:paraId="4B903299" w14:textId="77777777" w:rsidR="009B635C" w:rsidRPr="00883C18" w:rsidRDefault="009B635C" w:rsidP="002824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przestrzegania postanowień niniejszego Regulaminu;</w:t>
      </w:r>
    </w:p>
    <w:p w14:paraId="75F1FF0E" w14:textId="77777777" w:rsidR="009B635C" w:rsidRPr="00883C18" w:rsidRDefault="009B635C" w:rsidP="002824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systematycznego uczestniczenia we wszystkich formach wsparcia, które zostały dla Uczestnika przewidziane w ramach Projektu;</w:t>
      </w:r>
    </w:p>
    <w:p w14:paraId="5FD2B65E" w14:textId="77777777" w:rsidR="009B635C" w:rsidRPr="00883C18" w:rsidRDefault="009B635C" w:rsidP="002824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wypełnienia dokumentów niezbędnych do realizacji Projektu;</w:t>
      </w:r>
    </w:p>
    <w:p w14:paraId="31AB1EC6" w14:textId="77777777" w:rsidR="009B635C" w:rsidRPr="00883C18" w:rsidRDefault="009B635C" w:rsidP="002824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poddania się badaniom ankietowym w celu monitoringu i ewaluacji Projektu w czasie jego trwania oraz po zakończeniu;</w:t>
      </w:r>
    </w:p>
    <w:p w14:paraId="0CC8579E" w14:textId="77777777" w:rsidR="009B635C" w:rsidRPr="00883C18" w:rsidRDefault="009B635C" w:rsidP="002824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potwierdzenia uczestnictwa we wszystkich zaplanowanych formach wsparcia poprzez każdorazowe złożenie podpisu na liście obecności;</w:t>
      </w:r>
    </w:p>
    <w:p w14:paraId="7CD5F906" w14:textId="77777777" w:rsidR="009B635C" w:rsidRPr="00883C18" w:rsidRDefault="009B635C" w:rsidP="0028242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usprawiedliwienia uzasadnionej nieobecności spowodowanej np. chorobą lub ważnymi sytuacjami losowymi w terminie do 3 dni od daty zaistnienia zdarzenia. W przypadku choroby oraz innych nieobecności z przyczyn losowych – pisemne wyjaśnienie (w przypadku niepełnoletnich uczniów – rodzica lub opiekuna prawnego);</w:t>
      </w:r>
    </w:p>
    <w:p w14:paraId="4277F7E7" w14:textId="5B5C2075" w:rsidR="009B635C" w:rsidRPr="00E2543F" w:rsidRDefault="009B635C" w:rsidP="00CF635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E2543F">
        <w:rPr>
          <w:rFonts w:asciiTheme="minorHAnsi" w:hAnsiTheme="minorHAnsi" w:cstheme="minorHAnsi"/>
        </w:rPr>
        <w:t>niezwłocznego poinformow</w:t>
      </w:r>
      <w:r w:rsidR="005C0ED3" w:rsidRPr="00E2543F">
        <w:rPr>
          <w:rFonts w:asciiTheme="minorHAnsi" w:hAnsiTheme="minorHAnsi" w:cstheme="minorHAnsi"/>
        </w:rPr>
        <w:t xml:space="preserve">ania </w:t>
      </w:r>
      <w:r w:rsidR="00920B8B">
        <w:rPr>
          <w:rFonts w:asciiTheme="minorHAnsi" w:hAnsiTheme="minorHAnsi" w:cstheme="minorHAnsi"/>
        </w:rPr>
        <w:t>s</w:t>
      </w:r>
      <w:r w:rsidR="005C0ED3" w:rsidRPr="00E2543F">
        <w:rPr>
          <w:rFonts w:asciiTheme="minorHAnsi" w:hAnsiTheme="minorHAnsi" w:cstheme="minorHAnsi"/>
        </w:rPr>
        <w:t>zkolnego koordynatora PIK</w:t>
      </w:r>
      <w:r w:rsidRPr="00E2543F">
        <w:rPr>
          <w:rFonts w:asciiTheme="minorHAnsi" w:hAnsiTheme="minorHAnsi" w:cstheme="minorHAnsi"/>
        </w:rPr>
        <w:t xml:space="preserve"> o rezygnacji z udziału w Projekcie. Rezygnacja z uczestnictwa w Projekcie może nastąpić z przyczyn uzasadnionych i niezależnych</w:t>
      </w:r>
      <w:r w:rsidR="00E1331B">
        <w:rPr>
          <w:rFonts w:asciiTheme="minorHAnsi" w:hAnsiTheme="minorHAnsi" w:cstheme="minorHAnsi"/>
        </w:rPr>
        <w:t xml:space="preserve">              </w:t>
      </w:r>
      <w:r w:rsidR="005C0ED3" w:rsidRPr="00E2543F">
        <w:rPr>
          <w:rFonts w:asciiTheme="minorHAnsi" w:hAnsiTheme="minorHAnsi" w:cstheme="minorHAnsi"/>
        </w:rPr>
        <w:t xml:space="preserve"> </w:t>
      </w:r>
      <w:r w:rsidRPr="00E2543F">
        <w:rPr>
          <w:rFonts w:asciiTheme="minorHAnsi" w:hAnsiTheme="minorHAnsi" w:cstheme="minorHAnsi"/>
        </w:rPr>
        <w:t xml:space="preserve">od Uczestnika projektu (np. w przypadku długotrwałej choroby uniemożliwiającej kontynuację </w:t>
      </w:r>
      <w:r w:rsidRPr="00E2543F">
        <w:rPr>
          <w:rFonts w:asciiTheme="minorHAnsi" w:hAnsiTheme="minorHAnsi" w:cstheme="minorHAnsi"/>
        </w:rPr>
        <w:lastRenderedPageBreak/>
        <w:t>uczestnictwa w Projekcie). W takiej sytuacji uczestnik ma obowiązek złożyć pisemne oświadczenie</w:t>
      </w:r>
      <w:r w:rsidR="00E1331B">
        <w:rPr>
          <w:rFonts w:asciiTheme="minorHAnsi" w:hAnsiTheme="minorHAnsi" w:cstheme="minorHAnsi"/>
        </w:rPr>
        <w:t xml:space="preserve"> </w:t>
      </w:r>
      <w:r w:rsidRPr="00E2543F">
        <w:rPr>
          <w:rFonts w:asciiTheme="minorHAnsi" w:hAnsiTheme="minorHAnsi" w:cstheme="minorHAnsi"/>
        </w:rPr>
        <w:t>o rezygnacji i jej przyczynach, które podpisuje wraz z rodzicem lub opiekunem prawnym w terminie nie dłuższym niż 7 dni od zaistnienia sytuacji.</w:t>
      </w:r>
    </w:p>
    <w:p w14:paraId="0F6E3F46" w14:textId="77777777" w:rsidR="009B635C" w:rsidRPr="00883C18" w:rsidRDefault="009B635C" w:rsidP="00D831AA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§ 1</w:t>
      </w:r>
      <w:r w:rsidR="00883C18">
        <w:rPr>
          <w:rFonts w:asciiTheme="minorHAnsi" w:hAnsiTheme="minorHAnsi" w:cstheme="minorHAnsi"/>
          <w:b/>
          <w:bCs/>
        </w:rPr>
        <w:t>1</w:t>
      </w:r>
    </w:p>
    <w:p w14:paraId="137E188E" w14:textId="77777777" w:rsidR="008C7357" w:rsidRPr="00883C18" w:rsidRDefault="009B635C" w:rsidP="00883C18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  <w:b/>
          <w:bCs/>
        </w:rPr>
        <w:t>POSTANOWIENIA KOŃCOWE</w:t>
      </w:r>
    </w:p>
    <w:p w14:paraId="6780B4EF" w14:textId="73155F0C" w:rsidR="009B635C" w:rsidRPr="00883C18" w:rsidRDefault="009B635C" w:rsidP="00282422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883C18">
        <w:rPr>
          <w:rFonts w:asciiTheme="minorHAnsi" w:hAnsiTheme="minorHAnsi" w:cstheme="minorHAnsi"/>
        </w:rPr>
        <w:t>Wszystkie formy wsparcia realizowane w ramach Projektu współfinansowane są z Unii Europejskiej w ramach Europejskiego</w:t>
      </w:r>
      <w:r w:rsidRPr="00883C18">
        <w:rPr>
          <w:rFonts w:asciiTheme="minorHAnsi" w:hAnsiTheme="minorHAnsi" w:cstheme="minorHAnsi"/>
          <w:b/>
          <w:bCs/>
        </w:rPr>
        <w:t xml:space="preserve"> </w:t>
      </w:r>
      <w:r w:rsidRPr="00883C18">
        <w:rPr>
          <w:rFonts w:asciiTheme="minorHAnsi" w:hAnsiTheme="minorHAnsi" w:cstheme="minorHAnsi"/>
        </w:rPr>
        <w:t>Funduszu Społecznego</w:t>
      </w:r>
      <w:r w:rsidR="00920B8B">
        <w:rPr>
          <w:rFonts w:asciiTheme="minorHAnsi" w:hAnsiTheme="minorHAnsi" w:cstheme="minorHAnsi"/>
        </w:rPr>
        <w:t xml:space="preserve"> Plus</w:t>
      </w:r>
      <w:r w:rsidRPr="00883C18">
        <w:rPr>
          <w:rFonts w:asciiTheme="minorHAnsi" w:hAnsiTheme="minorHAnsi" w:cstheme="minorHAnsi"/>
        </w:rPr>
        <w:t>.</w:t>
      </w:r>
    </w:p>
    <w:p w14:paraId="4FAA1B40" w14:textId="77777777"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Uczestnicy projektu nie ponoszą żadnych opłat z tytułu uczestnictwa w oferowanych w ramach projektu formach wsparcia.</w:t>
      </w:r>
    </w:p>
    <w:p w14:paraId="4BE44BB4" w14:textId="0DD03AEB"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Ostateczna interpretacja zapisów Regulaminu Projektu należy do Kierownika projektu działającego</w:t>
      </w:r>
      <w:r w:rsidR="00E1331B">
        <w:rPr>
          <w:rFonts w:asciiTheme="minorHAnsi" w:hAnsiTheme="minorHAnsi" w:cstheme="minorHAnsi"/>
        </w:rPr>
        <w:t xml:space="preserve">                 </w:t>
      </w:r>
      <w:r w:rsidR="008C7357" w:rsidRPr="00883C18">
        <w:rPr>
          <w:rFonts w:asciiTheme="minorHAnsi" w:hAnsiTheme="minorHAnsi" w:cstheme="minorHAnsi"/>
        </w:rPr>
        <w:t xml:space="preserve"> </w:t>
      </w:r>
      <w:r w:rsidRPr="00883C18">
        <w:rPr>
          <w:rFonts w:asciiTheme="minorHAnsi" w:hAnsiTheme="minorHAnsi" w:cstheme="minorHAnsi"/>
        </w:rPr>
        <w:t>z upoważnienia i w porozumieniu z Beneficjentem projektu.</w:t>
      </w:r>
    </w:p>
    <w:p w14:paraId="10390FFC" w14:textId="77777777"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Zmianie mogą ulec te zapisy Regulaminu, które są regulowane postanowieniami prawa w przypadku jego modyfikacji lub zmiany interpretacji.</w:t>
      </w:r>
    </w:p>
    <w:p w14:paraId="7826F6FB" w14:textId="77777777"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Kwestie sporne nieuregulowane w Regulaminie rozstrzygane będą przez Kierownika projektu.</w:t>
      </w:r>
    </w:p>
    <w:p w14:paraId="09DE037B" w14:textId="77777777"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Beneficjent zastrzega sobie prawo zmian niniejszego Regulaminu, o których Uczestnicy projektu zostaną niezwłocznie poinformowani. Wszelkie zmiany Regulaminu wymagają formy pisemnej pod rygorem jego nieważności.</w:t>
      </w:r>
    </w:p>
    <w:p w14:paraId="253848BF" w14:textId="77777777"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W sprawach nieuregulowanych niniejszym Regulaminem zastosowanie będą miały przepisy Kodeksu Cywilnego.</w:t>
      </w:r>
    </w:p>
    <w:p w14:paraId="7B4B90AA" w14:textId="102D9A1E"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Niniejszy Regulamin będzie dostępny w Biurze projektu mieszczącym się w Biurze Edukacji Urzędu m.st. Warszawy , ul. </w:t>
      </w:r>
      <w:r w:rsidR="00883C18">
        <w:rPr>
          <w:rFonts w:asciiTheme="minorHAnsi" w:hAnsiTheme="minorHAnsi" w:cstheme="minorHAnsi"/>
        </w:rPr>
        <w:t xml:space="preserve">Kruczkowskiego </w:t>
      </w:r>
      <w:r w:rsidR="001875E4">
        <w:rPr>
          <w:rFonts w:asciiTheme="minorHAnsi" w:hAnsiTheme="minorHAnsi" w:cstheme="minorHAnsi"/>
        </w:rPr>
        <w:t>2</w:t>
      </w:r>
      <w:r w:rsidR="00883C18">
        <w:rPr>
          <w:rFonts w:asciiTheme="minorHAnsi" w:hAnsiTheme="minorHAnsi" w:cstheme="minorHAnsi"/>
        </w:rPr>
        <w:t>, 00-412</w:t>
      </w:r>
      <w:r w:rsidRPr="00883C18">
        <w:rPr>
          <w:rFonts w:asciiTheme="minorHAnsi" w:hAnsiTheme="minorHAnsi" w:cstheme="minorHAnsi"/>
        </w:rPr>
        <w:t xml:space="preserve"> Warszawa oraz zostanie zamieszczony na stronach internetowych Beneficjenta</w:t>
      </w:r>
      <w:r w:rsidR="00267CF2">
        <w:rPr>
          <w:rFonts w:asciiTheme="minorHAnsi" w:hAnsiTheme="minorHAnsi" w:cstheme="minorHAnsi"/>
        </w:rPr>
        <w:t xml:space="preserve"> </w:t>
      </w:r>
      <w:r w:rsidRPr="00883C18">
        <w:rPr>
          <w:rFonts w:asciiTheme="minorHAnsi" w:hAnsiTheme="minorHAnsi" w:cstheme="minorHAnsi"/>
        </w:rPr>
        <w:t>oraz szkół, które przystąpiły do Projektu.</w:t>
      </w:r>
    </w:p>
    <w:p w14:paraId="1CF9BC53" w14:textId="47ABD7BA"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Niniejszy Regulamin wchodzi w życie w dniu</w:t>
      </w:r>
      <w:r w:rsidR="00E1331B">
        <w:rPr>
          <w:rFonts w:asciiTheme="minorHAnsi" w:hAnsiTheme="minorHAnsi" w:cstheme="minorHAnsi"/>
        </w:rPr>
        <w:t xml:space="preserve"> </w:t>
      </w:r>
      <w:r w:rsidR="00883C18">
        <w:rPr>
          <w:rFonts w:asciiTheme="minorHAnsi" w:hAnsiTheme="minorHAnsi" w:cstheme="minorHAnsi"/>
        </w:rPr>
        <w:t xml:space="preserve">1 </w:t>
      </w:r>
      <w:r w:rsidR="00267CF2">
        <w:rPr>
          <w:rFonts w:asciiTheme="minorHAnsi" w:hAnsiTheme="minorHAnsi" w:cstheme="minorHAnsi"/>
        </w:rPr>
        <w:t>kwietnia</w:t>
      </w:r>
      <w:r w:rsidR="00883C18">
        <w:rPr>
          <w:rFonts w:asciiTheme="minorHAnsi" w:hAnsiTheme="minorHAnsi" w:cstheme="minorHAnsi"/>
        </w:rPr>
        <w:t xml:space="preserve"> 202</w:t>
      </w:r>
      <w:r w:rsidR="00267CF2">
        <w:rPr>
          <w:rFonts w:asciiTheme="minorHAnsi" w:hAnsiTheme="minorHAnsi" w:cstheme="minorHAnsi"/>
        </w:rPr>
        <w:t>4</w:t>
      </w:r>
      <w:r w:rsidR="00883C18">
        <w:rPr>
          <w:rFonts w:asciiTheme="minorHAnsi" w:hAnsiTheme="minorHAnsi" w:cstheme="minorHAnsi"/>
        </w:rPr>
        <w:t xml:space="preserve"> r.</w:t>
      </w:r>
      <w:r w:rsidR="00E1331B">
        <w:rPr>
          <w:rFonts w:asciiTheme="minorHAnsi" w:hAnsiTheme="minorHAnsi" w:cstheme="minorHAnsi"/>
        </w:rPr>
        <w:t xml:space="preserve"> </w:t>
      </w:r>
      <w:r w:rsidRPr="00883C18">
        <w:rPr>
          <w:rFonts w:asciiTheme="minorHAnsi" w:hAnsiTheme="minorHAnsi" w:cstheme="minorHAnsi"/>
        </w:rPr>
        <w:t>i obowiązuje w czasie trwania Projektu.</w:t>
      </w:r>
    </w:p>
    <w:p w14:paraId="33BA8BA7" w14:textId="77777777" w:rsidR="009B635C" w:rsidRPr="00883C18" w:rsidRDefault="009B635C" w:rsidP="00282422">
      <w:pPr>
        <w:pStyle w:val="Akapitzlist"/>
        <w:numPr>
          <w:ilvl w:val="0"/>
          <w:numId w:val="20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Załącznikami do niniejszego Regulaminu są:</w:t>
      </w:r>
    </w:p>
    <w:p w14:paraId="73EEC9A1" w14:textId="46FA8448" w:rsidR="00D831AA" w:rsidRDefault="00D831AA" w:rsidP="0028242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>Załącznik nr 1</w:t>
      </w:r>
      <w:r>
        <w:rPr>
          <w:rFonts w:asciiTheme="minorHAnsi" w:hAnsiTheme="minorHAnsi" w:cstheme="minorHAnsi"/>
        </w:rPr>
        <w:t xml:space="preserve"> – Wniosek o dofinansowanie</w:t>
      </w:r>
      <w:r w:rsidR="009B14D7">
        <w:rPr>
          <w:rFonts w:asciiTheme="minorHAnsi" w:hAnsiTheme="minorHAnsi" w:cstheme="minorHAnsi"/>
        </w:rPr>
        <w:t xml:space="preserve"> </w:t>
      </w:r>
      <w:r w:rsidR="00813B81">
        <w:rPr>
          <w:rFonts w:asciiTheme="minorHAnsi" w:hAnsiTheme="minorHAnsi" w:cstheme="minorHAnsi"/>
        </w:rPr>
        <w:t xml:space="preserve">(w części dot. </w:t>
      </w:r>
      <w:r w:rsidR="00655D4F">
        <w:rPr>
          <w:rFonts w:asciiTheme="minorHAnsi" w:hAnsiTheme="minorHAnsi" w:cstheme="minorHAnsi"/>
        </w:rPr>
        <w:t xml:space="preserve">opisów zadań, </w:t>
      </w:r>
      <w:r w:rsidR="00813B81">
        <w:rPr>
          <w:rFonts w:asciiTheme="minorHAnsi" w:hAnsiTheme="minorHAnsi" w:cstheme="minorHAnsi"/>
        </w:rPr>
        <w:t>harmonogramu oraz budżetu projektu</w:t>
      </w:r>
      <w:r w:rsidR="00655D4F">
        <w:rPr>
          <w:rFonts w:asciiTheme="minorHAnsi" w:hAnsiTheme="minorHAnsi" w:cstheme="minorHAnsi"/>
        </w:rPr>
        <w:t>,</w:t>
      </w:r>
      <w:r w:rsidR="00813B81">
        <w:rPr>
          <w:rFonts w:asciiTheme="minorHAnsi" w:hAnsiTheme="minorHAnsi" w:cstheme="minorHAnsi"/>
        </w:rPr>
        <w:t>)</w:t>
      </w:r>
    </w:p>
    <w:p w14:paraId="168C54CC" w14:textId="30713AA7" w:rsidR="009B635C" w:rsidRPr="00883C18" w:rsidRDefault="009B635C" w:rsidP="0028242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883C18">
        <w:rPr>
          <w:rFonts w:asciiTheme="minorHAnsi" w:hAnsiTheme="minorHAnsi" w:cstheme="minorHAnsi"/>
        </w:rPr>
        <w:t xml:space="preserve">Załącznik nr </w:t>
      </w:r>
      <w:r w:rsidR="00D831AA">
        <w:rPr>
          <w:rFonts w:asciiTheme="minorHAnsi" w:hAnsiTheme="minorHAnsi" w:cstheme="minorHAnsi"/>
        </w:rPr>
        <w:t>2</w:t>
      </w:r>
      <w:r w:rsidRPr="00883C18">
        <w:rPr>
          <w:rFonts w:asciiTheme="minorHAnsi" w:hAnsiTheme="minorHAnsi" w:cstheme="minorHAnsi"/>
        </w:rPr>
        <w:t xml:space="preserve"> – Formularz </w:t>
      </w:r>
      <w:r w:rsidR="009B14D7">
        <w:rPr>
          <w:rFonts w:asciiTheme="minorHAnsi" w:hAnsiTheme="minorHAnsi" w:cstheme="minorHAnsi"/>
        </w:rPr>
        <w:t>rekrutacyjny</w:t>
      </w:r>
      <w:r w:rsidRPr="00883C18">
        <w:rPr>
          <w:rFonts w:asciiTheme="minorHAnsi" w:hAnsiTheme="minorHAnsi" w:cstheme="minorHAnsi"/>
        </w:rPr>
        <w:t xml:space="preserve"> ucznia</w:t>
      </w:r>
      <w:r w:rsidR="00883C18">
        <w:rPr>
          <w:rFonts w:asciiTheme="minorHAnsi" w:hAnsiTheme="minorHAnsi" w:cstheme="minorHAnsi"/>
        </w:rPr>
        <w:t>;</w:t>
      </w:r>
    </w:p>
    <w:p w14:paraId="4EB078BC" w14:textId="50AD3FEC" w:rsidR="009B635C" w:rsidRPr="00E848B5" w:rsidRDefault="009B635C" w:rsidP="00ED4E8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E848B5">
        <w:rPr>
          <w:rFonts w:asciiTheme="minorHAnsi" w:hAnsiTheme="minorHAnsi" w:cstheme="minorHAnsi"/>
        </w:rPr>
        <w:t xml:space="preserve">Załącznik nr </w:t>
      </w:r>
      <w:r w:rsidR="00D831AA" w:rsidRPr="00E848B5">
        <w:rPr>
          <w:rFonts w:asciiTheme="minorHAnsi" w:hAnsiTheme="minorHAnsi" w:cstheme="minorHAnsi"/>
        </w:rPr>
        <w:t>3</w:t>
      </w:r>
      <w:r w:rsidRPr="00E848B5">
        <w:rPr>
          <w:rFonts w:asciiTheme="minorHAnsi" w:hAnsiTheme="minorHAnsi" w:cstheme="minorHAnsi"/>
        </w:rPr>
        <w:t xml:space="preserve"> – Formularz </w:t>
      </w:r>
      <w:r w:rsidR="009B14D7" w:rsidRPr="00E848B5">
        <w:rPr>
          <w:rFonts w:asciiTheme="minorHAnsi" w:hAnsiTheme="minorHAnsi" w:cstheme="minorHAnsi"/>
        </w:rPr>
        <w:t>rekrutacyjny</w:t>
      </w:r>
      <w:r w:rsidRPr="00E848B5">
        <w:rPr>
          <w:rFonts w:asciiTheme="minorHAnsi" w:hAnsiTheme="minorHAnsi" w:cstheme="minorHAnsi"/>
        </w:rPr>
        <w:t xml:space="preserve"> nauczyciela</w:t>
      </w:r>
      <w:r w:rsidR="00883C18" w:rsidRPr="00E848B5">
        <w:rPr>
          <w:rFonts w:asciiTheme="minorHAnsi" w:hAnsiTheme="minorHAnsi" w:cstheme="minorHAnsi"/>
        </w:rPr>
        <w:t>;</w:t>
      </w:r>
    </w:p>
    <w:sectPr w:rsidR="009B635C" w:rsidRPr="00E848B5" w:rsidSect="00637D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2FAC5" w14:textId="77777777" w:rsidR="000A3258" w:rsidRDefault="000A3258" w:rsidP="0091334B">
      <w:pPr>
        <w:spacing w:after="0" w:line="240" w:lineRule="auto"/>
      </w:pPr>
      <w:r>
        <w:separator/>
      </w:r>
    </w:p>
  </w:endnote>
  <w:endnote w:type="continuationSeparator" w:id="0">
    <w:p w14:paraId="373C865C" w14:textId="77777777" w:rsidR="000A3258" w:rsidRDefault="000A3258" w:rsidP="0091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2C3C" w14:textId="77777777" w:rsidR="009B635C" w:rsidRDefault="009B635C">
    <w:pPr>
      <w:pStyle w:val="Stopka"/>
      <w:jc w:val="right"/>
    </w:pPr>
    <w:r w:rsidRPr="0091334B">
      <w:rPr>
        <w:rFonts w:ascii="Arial Narrow" w:hAnsi="Arial Narrow" w:cs="Arial Narrow"/>
        <w:sz w:val="16"/>
        <w:szCs w:val="16"/>
      </w:rPr>
      <w:fldChar w:fldCharType="begin"/>
    </w:r>
    <w:r w:rsidRPr="0091334B">
      <w:rPr>
        <w:rFonts w:ascii="Arial Narrow" w:hAnsi="Arial Narrow" w:cs="Arial Narrow"/>
        <w:sz w:val="16"/>
        <w:szCs w:val="16"/>
      </w:rPr>
      <w:instrText>PAGE   \* MERGEFORMAT</w:instrText>
    </w:r>
    <w:r w:rsidRPr="0091334B">
      <w:rPr>
        <w:rFonts w:ascii="Arial Narrow" w:hAnsi="Arial Narrow" w:cs="Arial Narrow"/>
        <w:sz w:val="16"/>
        <w:szCs w:val="16"/>
      </w:rPr>
      <w:fldChar w:fldCharType="separate"/>
    </w:r>
    <w:r w:rsidR="00E2543F">
      <w:rPr>
        <w:rFonts w:ascii="Arial Narrow" w:hAnsi="Arial Narrow" w:cs="Arial Narrow"/>
        <w:noProof/>
        <w:sz w:val="16"/>
        <w:szCs w:val="16"/>
      </w:rPr>
      <w:t>9</w:t>
    </w:r>
    <w:r w:rsidRPr="0091334B">
      <w:rPr>
        <w:rFonts w:ascii="Arial Narrow" w:hAnsi="Arial Narrow" w:cs="Arial Narrow"/>
        <w:sz w:val="16"/>
        <w:szCs w:val="16"/>
      </w:rPr>
      <w:fldChar w:fldCharType="end"/>
    </w:r>
  </w:p>
  <w:p w14:paraId="1766EED6" w14:textId="77777777" w:rsidR="009B635C" w:rsidRDefault="009B6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B8911" w14:textId="77777777" w:rsidR="000A3258" w:rsidRDefault="000A3258" w:rsidP="0091334B">
      <w:pPr>
        <w:spacing w:after="0" w:line="240" w:lineRule="auto"/>
      </w:pPr>
      <w:r>
        <w:separator/>
      </w:r>
    </w:p>
  </w:footnote>
  <w:footnote w:type="continuationSeparator" w:id="0">
    <w:p w14:paraId="2FACEF2C" w14:textId="77777777" w:rsidR="000A3258" w:rsidRDefault="000A3258" w:rsidP="0091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8F16" w14:textId="748FA63B" w:rsidR="009B635C" w:rsidRDefault="00200AC9">
    <w:pPr>
      <w:pStyle w:val="Nagwek"/>
    </w:pPr>
    <w:r>
      <w:rPr>
        <w:noProof/>
      </w:rPr>
      <w:drawing>
        <wp:inline distT="0" distB="0" distL="0" distR="0" wp14:anchorId="45E922CA" wp14:editId="1BE874E1">
          <wp:extent cx="5607050" cy="467360"/>
          <wp:effectExtent l="0" t="0" r="0" b="8890"/>
          <wp:docPr id="1048549730" name="Obraz 1048549730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3D2C3C" w14:textId="77777777" w:rsidR="009B635C" w:rsidRDefault="009B63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6D9"/>
    <w:multiLevelType w:val="hybridMultilevel"/>
    <w:tmpl w:val="81CA9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2652"/>
    <w:multiLevelType w:val="hybridMultilevel"/>
    <w:tmpl w:val="BA58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7857"/>
    <w:multiLevelType w:val="hybridMultilevel"/>
    <w:tmpl w:val="3E7A4596"/>
    <w:lvl w:ilvl="0" w:tplc="E214DDA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2FF4"/>
    <w:multiLevelType w:val="hybridMultilevel"/>
    <w:tmpl w:val="62DC1F64"/>
    <w:lvl w:ilvl="0" w:tplc="C55E34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C0CAA"/>
    <w:multiLevelType w:val="hybridMultilevel"/>
    <w:tmpl w:val="6324B686"/>
    <w:lvl w:ilvl="0" w:tplc="0415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0E300812"/>
    <w:multiLevelType w:val="hybridMultilevel"/>
    <w:tmpl w:val="74FA3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33ACD"/>
    <w:multiLevelType w:val="hybridMultilevel"/>
    <w:tmpl w:val="C0480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95C82"/>
    <w:multiLevelType w:val="hybridMultilevel"/>
    <w:tmpl w:val="CA9C3C48"/>
    <w:lvl w:ilvl="0" w:tplc="F13654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72DBA"/>
    <w:multiLevelType w:val="hybridMultilevel"/>
    <w:tmpl w:val="C46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A754EF"/>
    <w:multiLevelType w:val="hybridMultilevel"/>
    <w:tmpl w:val="7D6AD1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9322AA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81E278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02EE5"/>
    <w:multiLevelType w:val="hybridMultilevel"/>
    <w:tmpl w:val="A5C26E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F16752"/>
    <w:multiLevelType w:val="hybridMultilevel"/>
    <w:tmpl w:val="23305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2032C"/>
    <w:multiLevelType w:val="hybridMultilevel"/>
    <w:tmpl w:val="F8128E30"/>
    <w:lvl w:ilvl="0" w:tplc="3D6A78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6708F"/>
    <w:multiLevelType w:val="hybridMultilevel"/>
    <w:tmpl w:val="00843AC4"/>
    <w:lvl w:ilvl="0" w:tplc="BE86B1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918E6"/>
    <w:multiLevelType w:val="hybridMultilevel"/>
    <w:tmpl w:val="972A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705F44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34D59"/>
    <w:multiLevelType w:val="hybridMultilevel"/>
    <w:tmpl w:val="417C9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870BB"/>
    <w:multiLevelType w:val="hybridMultilevel"/>
    <w:tmpl w:val="1ABE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441EE"/>
    <w:multiLevelType w:val="hybridMultilevel"/>
    <w:tmpl w:val="B5E4A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C81A53"/>
    <w:multiLevelType w:val="hybridMultilevel"/>
    <w:tmpl w:val="4AA05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87EEB"/>
    <w:multiLevelType w:val="hybridMultilevel"/>
    <w:tmpl w:val="C706E288"/>
    <w:lvl w:ilvl="0" w:tplc="C0ECBD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701FA2"/>
    <w:multiLevelType w:val="hybridMultilevel"/>
    <w:tmpl w:val="0D70DBEC"/>
    <w:lvl w:ilvl="0" w:tplc="8382885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375FA"/>
    <w:multiLevelType w:val="hybridMultilevel"/>
    <w:tmpl w:val="9F6EB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A17094"/>
    <w:multiLevelType w:val="hybridMultilevel"/>
    <w:tmpl w:val="6FE63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326B1"/>
    <w:multiLevelType w:val="hybridMultilevel"/>
    <w:tmpl w:val="0BEEE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C6848"/>
    <w:multiLevelType w:val="hybridMultilevel"/>
    <w:tmpl w:val="8E94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11232">
    <w:abstractNumId w:val="13"/>
  </w:num>
  <w:num w:numId="2" w16cid:durableId="1059402213">
    <w:abstractNumId w:val="17"/>
  </w:num>
  <w:num w:numId="3" w16cid:durableId="2020547801">
    <w:abstractNumId w:val="21"/>
  </w:num>
  <w:num w:numId="4" w16cid:durableId="1294822687">
    <w:abstractNumId w:val="7"/>
  </w:num>
  <w:num w:numId="5" w16cid:durableId="952707876">
    <w:abstractNumId w:val="9"/>
  </w:num>
  <w:num w:numId="6" w16cid:durableId="1925647223">
    <w:abstractNumId w:val="14"/>
  </w:num>
  <w:num w:numId="7" w16cid:durableId="521363036">
    <w:abstractNumId w:val="0"/>
  </w:num>
  <w:num w:numId="8" w16cid:durableId="843595818">
    <w:abstractNumId w:val="24"/>
  </w:num>
  <w:num w:numId="9" w16cid:durableId="1948347428">
    <w:abstractNumId w:val="22"/>
  </w:num>
  <w:num w:numId="10" w16cid:durableId="161314496">
    <w:abstractNumId w:val="10"/>
  </w:num>
  <w:num w:numId="11" w16cid:durableId="1905599679">
    <w:abstractNumId w:val="23"/>
  </w:num>
  <w:num w:numId="12" w16cid:durableId="2145341587">
    <w:abstractNumId w:val="20"/>
  </w:num>
  <w:num w:numId="13" w16cid:durableId="1658461903">
    <w:abstractNumId w:val="1"/>
  </w:num>
  <w:num w:numId="14" w16cid:durableId="566309645">
    <w:abstractNumId w:val="2"/>
  </w:num>
  <w:num w:numId="15" w16cid:durableId="1150943779">
    <w:abstractNumId w:val="5"/>
  </w:num>
  <w:num w:numId="16" w16cid:durableId="1517648896">
    <w:abstractNumId w:val="3"/>
  </w:num>
  <w:num w:numId="17" w16cid:durableId="56634252">
    <w:abstractNumId w:val="16"/>
  </w:num>
  <w:num w:numId="18" w16cid:durableId="1312363528">
    <w:abstractNumId w:val="11"/>
  </w:num>
  <w:num w:numId="19" w16cid:durableId="1844927007">
    <w:abstractNumId w:val="6"/>
  </w:num>
  <w:num w:numId="20" w16cid:durableId="934367575">
    <w:abstractNumId w:val="12"/>
  </w:num>
  <w:num w:numId="21" w16cid:durableId="1261641598">
    <w:abstractNumId w:val="15"/>
  </w:num>
  <w:num w:numId="22" w16cid:durableId="1138956740">
    <w:abstractNumId w:val="18"/>
  </w:num>
  <w:num w:numId="23" w16cid:durableId="1163812050">
    <w:abstractNumId w:val="8"/>
  </w:num>
  <w:num w:numId="24" w16cid:durableId="1740134404">
    <w:abstractNumId w:val="4"/>
  </w:num>
  <w:num w:numId="25" w16cid:durableId="1599563087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55"/>
    <w:rsid w:val="000770B0"/>
    <w:rsid w:val="000913F7"/>
    <w:rsid w:val="000A3258"/>
    <w:rsid w:val="00121ABA"/>
    <w:rsid w:val="0012353B"/>
    <w:rsid w:val="0014171D"/>
    <w:rsid w:val="0015528D"/>
    <w:rsid w:val="00156FF0"/>
    <w:rsid w:val="001875E4"/>
    <w:rsid w:val="001C7AAE"/>
    <w:rsid w:val="00200AC9"/>
    <w:rsid w:val="002179BD"/>
    <w:rsid w:val="0023089C"/>
    <w:rsid w:val="002314EF"/>
    <w:rsid w:val="00267CF2"/>
    <w:rsid w:val="002722C5"/>
    <w:rsid w:val="002769E2"/>
    <w:rsid w:val="00282422"/>
    <w:rsid w:val="002C2890"/>
    <w:rsid w:val="002F3C77"/>
    <w:rsid w:val="003173F4"/>
    <w:rsid w:val="00322390"/>
    <w:rsid w:val="0035535B"/>
    <w:rsid w:val="0039290B"/>
    <w:rsid w:val="003A2CE0"/>
    <w:rsid w:val="003D1435"/>
    <w:rsid w:val="003E082F"/>
    <w:rsid w:val="0043721A"/>
    <w:rsid w:val="00452E24"/>
    <w:rsid w:val="004658E4"/>
    <w:rsid w:val="005141B9"/>
    <w:rsid w:val="005155BB"/>
    <w:rsid w:val="0052374F"/>
    <w:rsid w:val="00540018"/>
    <w:rsid w:val="00553618"/>
    <w:rsid w:val="00563692"/>
    <w:rsid w:val="00597EB8"/>
    <w:rsid w:val="005A507F"/>
    <w:rsid w:val="005C0ED3"/>
    <w:rsid w:val="00634B81"/>
    <w:rsid w:val="00637D12"/>
    <w:rsid w:val="00643DBA"/>
    <w:rsid w:val="00655D4F"/>
    <w:rsid w:val="00693502"/>
    <w:rsid w:val="00712450"/>
    <w:rsid w:val="007703C6"/>
    <w:rsid w:val="0077232A"/>
    <w:rsid w:val="007A3755"/>
    <w:rsid w:val="007F779A"/>
    <w:rsid w:val="00813B81"/>
    <w:rsid w:val="00842DB9"/>
    <w:rsid w:val="00853341"/>
    <w:rsid w:val="00881AE7"/>
    <w:rsid w:val="00883C18"/>
    <w:rsid w:val="0089274D"/>
    <w:rsid w:val="008B2F65"/>
    <w:rsid w:val="008C7357"/>
    <w:rsid w:val="0091334B"/>
    <w:rsid w:val="00914CF8"/>
    <w:rsid w:val="00920B8B"/>
    <w:rsid w:val="0093791A"/>
    <w:rsid w:val="009436FB"/>
    <w:rsid w:val="00965664"/>
    <w:rsid w:val="009B14D7"/>
    <w:rsid w:val="009B635C"/>
    <w:rsid w:val="009F334A"/>
    <w:rsid w:val="00A004AB"/>
    <w:rsid w:val="00A1321B"/>
    <w:rsid w:val="00A56822"/>
    <w:rsid w:val="00A747EE"/>
    <w:rsid w:val="00AD200D"/>
    <w:rsid w:val="00AF592B"/>
    <w:rsid w:val="00BA0222"/>
    <w:rsid w:val="00BA5911"/>
    <w:rsid w:val="00BD4D6A"/>
    <w:rsid w:val="00BF4189"/>
    <w:rsid w:val="00BF6338"/>
    <w:rsid w:val="00C74C07"/>
    <w:rsid w:val="00C77C0A"/>
    <w:rsid w:val="00CB23F0"/>
    <w:rsid w:val="00CF288F"/>
    <w:rsid w:val="00D137E7"/>
    <w:rsid w:val="00D46F6A"/>
    <w:rsid w:val="00D74381"/>
    <w:rsid w:val="00D77285"/>
    <w:rsid w:val="00D831AA"/>
    <w:rsid w:val="00D845A2"/>
    <w:rsid w:val="00D84CD4"/>
    <w:rsid w:val="00D86491"/>
    <w:rsid w:val="00DA566B"/>
    <w:rsid w:val="00DB4429"/>
    <w:rsid w:val="00DD39F1"/>
    <w:rsid w:val="00DD52CF"/>
    <w:rsid w:val="00E0125F"/>
    <w:rsid w:val="00E0230D"/>
    <w:rsid w:val="00E1331B"/>
    <w:rsid w:val="00E2543F"/>
    <w:rsid w:val="00E267D8"/>
    <w:rsid w:val="00E34576"/>
    <w:rsid w:val="00E67DC6"/>
    <w:rsid w:val="00E848B5"/>
    <w:rsid w:val="00EC5A05"/>
    <w:rsid w:val="00ED4E8D"/>
    <w:rsid w:val="00EE2486"/>
    <w:rsid w:val="00F2334C"/>
    <w:rsid w:val="00F34282"/>
    <w:rsid w:val="00F54267"/>
    <w:rsid w:val="00F803EA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44B06EC"/>
  <w15:docId w15:val="{90A5F869-5177-45B7-9F4D-3ABD660D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D1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A566B"/>
    <w:pPr>
      <w:ind w:left="720"/>
    </w:pPr>
  </w:style>
  <w:style w:type="paragraph" w:styleId="Nagwek">
    <w:name w:val="header"/>
    <w:basedOn w:val="Normalny"/>
    <w:link w:val="NagwekZnak"/>
    <w:uiPriority w:val="99"/>
    <w:rsid w:val="0091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334B"/>
  </w:style>
  <w:style w:type="paragraph" w:styleId="Stopka">
    <w:name w:val="footer"/>
    <w:basedOn w:val="Normalny"/>
    <w:link w:val="StopkaZnak"/>
    <w:uiPriority w:val="99"/>
    <w:rsid w:val="0091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334B"/>
  </w:style>
  <w:style w:type="table" w:styleId="Tabela-Siatka">
    <w:name w:val="Table Grid"/>
    <w:basedOn w:val="Standardowy"/>
    <w:uiPriority w:val="99"/>
    <w:rsid w:val="00643D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3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4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1687</Words>
  <Characters>11229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AO</Company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Neupauer</dc:creator>
  <cp:keywords/>
  <dc:description/>
  <cp:lastModifiedBy>Patryk Dejneka</cp:lastModifiedBy>
  <cp:revision>6</cp:revision>
  <cp:lastPrinted>2024-06-13T13:37:00Z</cp:lastPrinted>
  <dcterms:created xsi:type="dcterms:W3CDTF">2024-06-13T14:41:00Z</dcterms:created>
  <dcterms:modified xsi:type="dcterms:W3CDTF">2025-01-16T10:17:00Z</dcterms:modified>
</cp:coreProperties>
</file>