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89" w:rsidRDefault="00E24DE7">
      <w:bookmarkStart w:id="0" w:name="_GoBack"/>
      <w:bookmarkEnd w:id="0"/>
      <w:r>
        <w:t>21 listopada 2020 roku</w:t>
      </w:r>
    </w:p>
    <w:p w:rsidR="00E24DE7" w:rsidRDefault="00E24DE7"/>
    <w:p w:rsidR="00E24DE7" w:rsidRDefault="00E24DE7" w:rsidP="00E24DE7">
      <w:pPr>
        <w:pStyle w:val="Akapitzlist"/>
        <w:numPr>
          <w:ilvl w:val="0"/>
          <w:numId w:val="1"/>
        </w:numPr>
      </w:pPr>
      <w:r>
        <w:t>Rozszerzenie zlecenia</w:t>
      </w:r>
    </w:p>
    <w:p w:rsidR="00E24DE7" w:rsidRDefault="00E24DE7" w:rsidP="00E24DE7">
      <w:pPr>
        <w:pStyle w:val="Akapitzlist"/>
        <w:numPr>
          <w:ilvl w:val="0"/>
          <w:numId w:val="1"/>
        </w:numPr>
      </w:pPr>
      <w:r>
        <w:t>Planowanie procesu technologicznego naprawy i obsługi</w:t>
      </w:r>
    </w:p>
    <w:p w:rsidR="00E24DE7" w:rsidRDefault="00E24DE7" w:rsidP="00E24DE7">
      <w:pPr>
        <w:pStyle w:val="Akapitzlist"/>
        <w:numPr>
          <w:ilvl w:val="0"/>
          <w:numId w:val="1"/>
        </w:numPr>
      </w:pPr>
      <w:r>
        <w:t xml:space="preserve">Proces technologiczny - ćwiczenia </w:t>
      </w:r>
    </w:p>
    <w:p w:rsidR="00E24DE7" w:rsidRDefault="00E24DE7" w:rsidP="00E24DE7">
      <w:pPr>
        <w:pStyle w:val="Akapitzlist"/>
        <w:numPr>
          <w:ilvl w:val="0"/>
          <w:numId w:val="1"/>
        </w:numPr>
      </w:pPr>
      <w:r>
        <w:t>Metody sprawdzania jakości wykonanych prac</w:t>
      </w:r>
    </w:p>
    <w:p w:rsidR="00E24DE7" w:rsidRDefault="00E24DE7" w:rsidP="00E24DE7">
      <w:pPr>
        <w:pStyle w:val="Akapitzlist"/>
        <w:numPr>
          <w:ilvl w:val="0"/>
          <w:numId w:val="1"/>
        </w:numPr>
      </w:pPr>
      <w:r>
        <w:t>Dobieranie metody kontroli</w:t>
      </w:r>
    </w:p>
    <w:p w:rsidR="00E24DE7" w:rsidRDefault="00E24DE7" w:rsidP="00E24DE7"/>
    <w:p w:rsidR="00E24DE7" w:rsidRDefault="00C73AF1" w:rsidP="00E24DE7">
      <w:r>
        <w:t>Zakres naprawy ustala doradca serwisowy z klientem podczas przyjęcia pojazdu do naprawy. Ustalają również wstępny koszt i czas trwania naprawy.</w:t>
      </w:r>
    </w:p>
    <w:p w:rsidR="00C73AF1" w:rsidRDefault="00C73AF1" w:rsidP="00E24DE7">
      <w:pPr>
        <w:rPr>
          <w:b/>
        </w:rPr>
      </w:pPr>
      <w:r>
        <w:t xml:space="preserve">Mechanik wykonuje weryfikację usterek samochodu i porównuje je z ustaleniami na zleceniu. Jeżeli wystąpi konieczność wykonania dodatkowych prac, mechanik zawiadamia doradcę lub mistrza. Klient musi wyrazić zgodę na dodatkowy zakres prac, który wiąże się zazwyczaj z większym kosztem i dłuższym czasem naprawy. To jest </w:t>
      </w:r>
      <w:r w:rsidRPr="00C73AF1">
        <w:rPr>
          <w:b/>
        </w:rPr>
        <w:t>rozszerzenie zlecenia</w:t>
      </w:r>
      <w:r>
        <w:rPr>
          <w:b/>
        </w:rPr>
        <w:t>.</w:t>
      </w:r>
    </w:p>
    <w:p w:rsidR="00C73AF1" w:rsidRDefault="00C73AF1" w:rsidP="00C73AF1">
      <w:pPr>
        <w:rPr>
          <w:b/>
        </w:rPr>
      </w:pPr>
      <w:r>
        <w:rPr>
          <w:b/>
        </w:rPr>
        <w:t>Np.</w:t>
      </w:r>
    </w:p>
    <w:p w:rsidR="00C73AF1" w:rsidRPr="00C73AF1" w:rsidRDefault="00C73AF1" w:rsidP="00C73AF1">
      <w:pPr>
        <w:pStyle w:val="Akapitzlist"/>
        <w:numPr>
          <w:ilvl w:val="0"/>
          <w:numId w:val="2"/>
        </w:numPr>
      </w:pPr>
      <w:r>
        <w:t xml:space="preserve">Klient zgłasza brak mocy podczas przyspieszania, kontrolka </w:t>
      </w:r>
      <w:proofErr w:type="spellStart"/>
      <w:r w:rsidRPr="00C73AF1">
        <w:rPr>
          <w:i/>
        </w:rPr>
        <w:t>check</w:t>
      </w:r>
      <w:proofErr w:type="spellEnd"/>
      <w:r w:rsidRPr="00C73AF1">
        <w:rPr>
          <w:i/>
        </w:rPr>
        <w:t xml:space="preserve"> </w:t>
      </w:r>
      <w:proofErr w:type="spellStart"/>
      <w:r w:rsidRPr="00C73AF1">
        <w:rPr>
          <w:i/>
        </w:rPr>
        <w:t>engine</w:t>
      </w:r>
      <w:proofErr w:type="spellEnd"/>
      <w:r w:rsidRPr="00C73AF1">
        <w:rPr>
          <w:i/>
        </w:rPr>
        <w:t xml:space="preserve"> </w:t>
      </w:r>
    </w:p>
    <w:p w:rsidR="00C73AF1" w:rsidRDefault="00C73AF1" w:rsidP="00C73AF1">
      <w:pPr>
        <w:pStyle w:val="Akapitzlist"/>
        <w:numPr>
          <w:ilvl w:val="0"/>
          <w:numId w:val="2"/>
        </w:numPr>
      </w:pPr>
      <w:r>
        <w:t xml:space="preserve">Doradca zapisał – wykonanie diagnostyki komputerowej, sprawdzenie błędów układach elektronicznych. </w:t>
      </w:r>
    </w:p>
    <w:p w:rsidR="00C73AF1" w:rsidRDefault="00C73AF1" w:rsidP="00C73AF1">
      <w:pPr>
        <w:pStyle w:val="Akapitzlist"/>
        <w:numPr>
          <w:ilvl w:val="0"/>
          <w:numId w:val="2"/>
        </w:numPr>
      </w:pPr>
      <w:r>
        <w:t>Mechanik stwierdził – wymiana czujnika obrotów wału korbowego</w:t>
      </w:r>
    </w:p>
    <w:p w:rsidR="00C73AF1" w:rsidRDefault="00C73AF1" w:rsidP="00C73AF1">
      <w:pPr>
        <w:pStyle w:val="Akapitzlist"/>
        <w:numPr>
          <w:ilvl w:val="0"/>
          <w:numId w:val="2"/>
        </w:numPr>
      </w:pPr>
      <w:r>
        <w:t xml:space="preserve">Doradca ustala z klientem i uzyskuje jego zgodę na </w:t>
      </w:r>
      <w:r w:rsidR="00D67BFB">
        <w:t>zwiększenie zakresu naprawy, wzrost kosztu oraz  przedłużenie czasu pobytu samochodu w serwisie.</w:t>
      </w:r>
    </w:p>
    <w:p w:rsidR="00D67BFB" w:rsidRDefault="00D67BFB" w:rsidP="00D67BFB">
      <w:r>
        <w:t>Podaj dwa przykłady rozszerzenia zlecenia.</w:t>
      </w:r>
    </w:p>
    <w:p w:rsidR="00985588" w:rsidRPr="00066533" w:rsidRDefault="00985588" w:rsidP="00D67BFB">
      <w:pPr>
        <w:rPr>
          <w:b/>
          <w:sz w:val="28"/>
          <w:szCs w:val="28"/>
        </w:rPr>
      </w:pPr>
      <w:r w:rsidRPr="00066533">
        <w:rPr>
          <w:b/>
          <w:sz w:val="28"/>
          <w:szCs w:val="28"/>
        </w:rPr>
        <w:t>Wykonaj ćwiczenie 8 wypełniając tabele – komputerowo lub w zeszycie.</w:t>
      </w:r>
    </w:p>
    <w:p w:rsidR="00D67BFB" w:rsidRDefault="00D67BFB" w:rsidP="00D67BFB">
      <w:pPr>
        <w:rPr>
          <w:b/>
        </w:rPr>
      </w:pPr>
      <w:r>
        <w:rPr>
          <w:b/>
        </w:rPr>
        <w:t xml:space="preserve">Proces technologiczny </w:t>
      </w:r>
    </w:p>
    <w:p w:rsidR="00D67BFB" w:rsidRDefault="00D67BFB" w:rsidP="00D67BFB">
      <w:r>
        <w:t>Proces technologiczny to jest wykaz kolejnych czynności niezbędnych do wykonania naprawy, obsługi. Każda naprawa składa się z kolejno wykonywanych czynności. Zazwyczaj bardzo ważna jest ich kolejność. Naprawa rozpoczyna się w momencie przekazania zlecenia i kluczyka na halę warsztatową.</w:t>
      </w:r>
    </w:p>
    <w:p w:rsidR="00D67BFB" w:rsidRDefault="00D67BFB" w:rsidP="00D67BFB">
      <w:r>
        <w:t xml:space="preserve">Mechanik (czasami wykonuje to doradca) musi założyć pokrowce zabezpieczające pojazd przed zabrudzeniem: na siedzenie, kierownicę, gałkę zmiany biegów… Dopiero wtedy można wjechać na stanowisko naprawcze. W zależności od rodzaju naprawy stanowisko może być </w:t>
      </w:r>
      <w:r w:rsidRPr="00D67BFB">
        <w:rPr>
          <w:b/>
        </w:rPr>
        <w:t>płaskie lub podnośnikowe</w:t>
      </w:r>
      <w:r>
        <w:t xml:space="preserve"> . W przypadku samochodów ciężarowych wykorzystuje się również </w:t>
      </w:r>
      <w:r w:rsidRPr="00D67BFB">
        <w:rPr>
          <w:b/>
        </w:rPr>
        <w:t>kanały naprawcze</w:t>
      </w:r>
      <w:r>
        <w:rPr>
          <w:b/>
        </w:rPr>
        <w:t>.</w:t>
      </w:r>
      <w:r>
        <w:t xml:space="preserve"> </w:t>
      </w:r>
      <w:r w:rsidR="00E16F80">
        <w:t xml:space="preserve">W starszych warsztatach też funkcjonują </w:t>
      </w:r>
      <w:r>
        <w:t xml:space="preserve"> </w:t>
      </w:r>
      <w:r w:rsidR="00E16F80">
        <w:t>kanały naprawcze.</w:t>
      </w:r>
    </w:p>
    <w:p w:rsidR="00E16F80" w:rsidRDefault="00E16F80" w:rsidP="00D67BFB">
      <w:r>
        <w:t>Do napraw elektrycznych i elektronicznych zazwyczaj wykorzystuje się stanowiska płaskie – przestrzeń warsztatową z dostępem do narzędzi.</w:t>
      </w:r>
    </w:p>
    <w:p w:rsidR="00E16F80" w:rsidRDefault="00E16F80" w:rsidP="00D67BFB">
      <w:r>
        <w:lastRenderedPageBreak/>
        <w:t>Do wykonywania geometrii zawieszenia konieczne jest stanowisko z podnośnikiem najazdowym zapewniające precyzyjne ustawienie pojazdu. Do ustawienia świateł niezbędne jest płaskie i prostoliniowe stanowisko płaskie.</w:t>
      </w:r>
    </w:p>
    <w:p w:rsidR="00E16F80" w:rsidRDefault="00E16F80" w:rsidP="00D67BFB">
      <w:r>
        <w:t>Mistrz w warsztacie planuje wykorzystanie stanowisk i wykonywane naprawy. Nie zawsze można wykonać daną naprawę nie z powodu obłożenia warsztatu lecz z powodu zajęcia właściwego stanowiska lub urządzenia.</w:t>
      </w:r>
    </w:p>
    <w:p w:rsidR="00E16F80" w:rsidRDefault="00E16F80" w:rsidP="00D67BFB">
      <w:r>
        <w:t>Podaj 3 przykłady naprawy i rodzaju stanowiska niezbędnego do jej wykonania.</w:t>
      </w:r>
    </w:p>
    <w:p w:rsidR="00E16F80" w:rsidRDefault="00033CA9" w:rsidP="00D67BFB">
      <w:r>
        <w:t>Po wjeździe na odpowiednie stanowisko mechanik rozpoczyna naprawę. Można w punktach opisać kolejne wykonywane czynności np.:</w:t>
      </w:r>
    </w:p>
    <w:p w:rsidR="00033CA9" w:rsidRDefault="00033CA9" w:rsidP="004F1479">
      <w:pPr>
        <w:pStyle w:val="Akapitzlist"/>
        <w:numPr>
          <w:ilvl w:val="0"/>
          <w:numId w:val="3"/>
        </w:numPr>
      </w:pPr>
      <w:r>
        <w:t xml:space="preserve">Podniesienie pojazdu, </w:t>
      </w:r>
    </w:p>
    <w:p w:rsidR="00033CA9" w:rsidRDefault="00033CA9" w:rsidP="004F1479">
      <w:pPr>
        <w:pStyle w:val="Akapitzlist"/>
        <w:numPr>
          <w:ilvl w:val="0"/>
          <w:numId w:val="3"/>
        </w:numPr>
      </w:pPr>
      <w:r>
        <w:t>zdjęcie kół tylnych</w:t>
      </w:r>
    </w:p>
    <w:p w:rsidR="00033CA9" w:rsidRDefault="00033CA9" w:rsidP="004F1479">
      <w:pPr>
        <w:pStyle w:val="Akapitzlist"/>
        <w:numPr>
          <w:ilvl w:val="0"/>
          <w:numId w:val="3"/>
        </w:numPr>
      </w:pPr>
      <w:r>
        <w:t>odstawienie ich w bezpieczne miejsce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odkręcenie śrub mocujących amortyzator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zdemontowanie amortyzatora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zamontowanie nowego amortyzatora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przykręcenie śrub kluczem dynamometrycznym z momentem 45Nm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wykonanie tych samych czynności z drugiej strony pojazdu.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Zamontowanie kół tylnych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 xml:space="preserve">Opuszczenie pojazdu 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Przykręcenie śrub kół kluczem dynamometrycznym z momentem 85Nm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Sprawdzenie poprawności wykonania naprawy</w:t>
      </w:r>
    </w:p>
    <w:p w:rsidR="004F1479" w:rsidRDefault="004F1479" w:rsidP="004F1479">
      <w:pPr>
        <w:pStyle w:val="Akapitzlist"/>
        <w:numPr>
          <w:ilvl w:val="0"/>
          <w:numId w:val="3"/>
        </w:numPr>
      </w:pPr>
      <w:r>
        <w:t>Sprawdzenie tłumienia amortyzatorów metoda EUSAMA.</w:t>
      </w:r>
    </w:p>
    <w:p w:rsidR="004F1479" w:rsidRDefault="004F1479" w:rsidP="004F1479">
      <w:r>
        <w:t>W ten, bardzo skrótowy sposób, można opisać wymianę amortyzatorów tylnych. Oczywiście pozycje montażu i demontażu powinny być bardziej szczegółowo opisane .</w:t>
      </w:r>
    </w:p>
    <w:p w:rsidR="004F1479" w:rsidRDefault="004F1479" w:rsidP="00D67BFB">
      <w:pPr>
        <w:rPr>
          <w:b/>
        </w:rPr>
      </w:pPr>
      <w:r>
        <w:rPr>
          <w:b/>
        </w:rPr>
        <w:t>Kontrola wykonanych prac</w:t>
      </w:r>
    </w:p>
    <w:p w:rsidR="004F1479" w:rsidRDefault="004F1479" w:rsidP="00D67BFB">
      <w:r>
        <w:t xml:space="preserve">Każdą naprawę należy sprawdzić. Pierwszym ogniwem jest </w:t>
      </w:r>
      <w:r>
        <w:rPr>
          <w:b/>
        </w:rPr>
        <w:t>samokontrola</w:t>
      </w:r>
      <w:r>
        <w:t xml:space="preserve"> wykonywana przez mechanika- musi skontrolować czy wszystko poprawnie zamontował, wykonał.</w:t>
      </w:r>
    </w:p>
    <w:p w:rsidR="004F1479" w:rsidRDefault="004F1479" w:rsidP="00D67BFB">
      <w:r>
        <w:t>Kolejnym etapem jest kontrola wykonywana przez Mistrza warsztatowego. On odpowiada za jakość wykonywanych napraw i ich zgodność ze zleceniem.</w:t>
      </w:r>
    </w:p>
    <w:p w:rsidR="004F1479" w:rsidRDefault="004F1479" w:rsidP="00D67BFB">
      <w:r>
        <w:t xml:space="preserve">Również doradca serwisowy jak otrzyma zlecenie i samochód z warsztatu musi sprawdzić czy wszystkie, zgłoszone usterki zostały usunięte. </w:t>
      </w:r>
    </w:p>
    <w:p w:rsidR="004F1479" w:rsidRDefault="004F1479" w:rsidP="00D67BFB">
      <w:r>
        <w:t xml:space="preserve">Metody kontroli zależą od rodzaju naprawy. Na przykład po usterce, </w:t>
      </w:r>
      <w:r w:rsidRPr="004F1479">
        <w:rPr>
          <w:i/>
        </w:rPr>
        <w:t>ściąganie w prawo podczas jazdy</w:t>
      </w:r>
      <w:r>
        <w:rPr>
          <w:i/>
        </w:rPr>
        <w:t xml:space="preserve">, </w:t>
      </w:r>
      <w:r w:rsidRPr="004F1479">
        <w:t>należy przeprowadzić jazd</w:t>
      </w:r>
      <w:r>
        <w:t>ę</w:t>
      </w:r>
      <w:r w:rsidRPr="004F1479">
        <w:t xml:space="preserve"> próbn</w:t>
      </w:r>
      <w:r>
        <w:t>ą</w:t>
      </w:r>
      <w:r w:rsidRPr="004F1479">
        <w:t xml:space="preserve"> sprawdzając</w:t>
      </w:r>
      <w:r>
        <w:t>ą usunięcie usterki. Oczywiście wcześniej mechanik musi spra</w:t>
      </w:r>
      <w:r w:rsidR="006E0E52">
        <w:t>w</w:t>
      </w:r>
      <w:r>
        <w:t xml:space="preserve">dzić czy wszystko poprawnie wykonał. </w:t>
      </w:r>
      <w:r w:rsidRPr="004F1479">
        <w:t xml:space="preserve"> </w:t>
      </w:r>
    </w:p>
    <w:p w:rsidR="006E0E52" w:rsidRDefault="006E0E52" w:rsidP="00D67BFB">
      <w:r>
        <w:t>Po wymianie amortyzatorów można sprawdzić tłumienie przyrządowo metodą EUSAMA i jazdę próbną . Po naprawie układu hamulcowego  można przyrządowo sprawdzić skuteczność hamowania na urządzeniu rolkowym jak również sprawdzić skuteczność hamowania podczas jazdy próbnej.</w:t>
      </w:r>
    </w:p>
    <w:p w:rsidR="006E0E52" w:rsidRDefault="006E0E52" w:rsidP="00D67BFB">
      <w:r>
        <w:lastRenderedPageBreak/>
        <w:t>Kontrola może być wykonywana:</w:t>
      </w:r>
    </w:p>
    <w:p w:rsidR="006E0E52" w:rsidRDefault="006E0E52" w:rsidP="006E0E52">
      <w:pPr>
        <w:pStyle w:val="Akapitzlist"/>
        <w:numPr>
          <w:ilvl w:val="0"/>
          <w:numId w:val="4"/>
        </w:numPr>
      </w:pPr>
      <w:r>
        <w:t>Przyrządowo- z wykorzystaniem urządzeń pomiarowych</w:t>
      </w:r>
    </w:p>
    <w:p w:rsidR="006E0E52" w:rsidRDefault="006E0E52" w:rsidP="006E0E52">
      <w:pPr>
        <w:pStyle w:val="Akapitzlist"/>
        <w:numPr>
          <w:ilvl w:val="0"/>
          <w:numId w:val="4"/>
        </w:numPr>
      </w:pPr>
      <w:r>
        <w:t>Trakcyjnie – jazda testowa</w:t>
      </w:r>
    </w:p>
    <w:p w:rsidR="006E0E52" w:rsidRDefault="006E0E52" w:rsidP="006E0E52">
      <w:pPr>
        <w:pStyle w:val="Akapitzlist"/>
        <w:numPr>
          <w:ilvl w:val="0"/>
          <w:numId w:val="4"/>
        </w:numPr>
      </w:pPr>
      <w:r>
        <w:t>Organoleptycznie – wykorzystując wzrok i słuch, ewentualni dotyk</w:t>
      </w:r>
    </w:p>
    <w:p w:rsidR="006E0E52" w:rsidRDefault="006E0E52" w:rsidP="006E0E52">
      <w:r>
        <w:t xml:space="preserve">Podaj 3 przykłady kontroli </w:t>
      </w:r>
      <w:proofErr w:type="spellStart"/>
      <w:r>
        <w:t>ponaprawczej</w:t>
      </w:r>
      <w:proofErr w:type="spellEnd"/>
      <w:r>
        <w:t>. Nazwij wykorzystywane przyrządy</w:t>
      </w:r>
    </w:p>
    <w:p w:rsidR="006E0E52" w:rsidRPr="004F1479" w:rsidRDefault="006E0E52" w:rsidP="006E0E52"/>
    <w:p w:rsidR="00033CA9" w:rsidRPr="00D67BFB" w:rsidRDefault="00033CA9" w:rsidP="00D67BFB"/>
    <w:p w:rsidR="00D67BFB" w:rsidRDefault="00D67BFB" w:rsidP="00D67BFB"/>
    <w:p w:rsidR="004F1479" w:rsidRPr="00C73AF1" w:rsidRDefault="004F1479" w:rsidP="00D67BFB"/>
    <w:sectPr w:rsidR="004F1479" w:rsidRPr="00C73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16C"/>
    <w:multiLevelType w:val="hybridMultilevel"/>
    <w:tmpl w:val="0C6E5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17151"/>
    <w:multiLevelType w:val="hybridMultilevel"/>
    <w:tmpl w:val="F8C673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D70E8"/>
    <w:multiLevelType w:val="hybridMultilevel"/>
    <w:tmpl w:val="7F928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2590"/>
    <w:multiLevelType w:val="hybridMultilevel"/>
    <w:tmpl w:val="52527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E7"/>
    <w:rsid w:val="00033CA9"/>
    <w:rsid w:val="00066533"/>
    <w:rsid w:val="002F6982"/>
    <w:rsid w:val="004F1479"/>
    <w:rsid w:val="006E0E52"/>
    <w:rsid w:val="00985588"/>
    <w:rsid w:val="00B52B89"/>
    <w:rsid w:val="00C73AF1"/>
    <w:rsid w:val="00D67BFB"/>
    <w:rsid w:val="00E16F80"/>
    <w:rsid w:val="00E24DE7"/>
    <w:rsid w:val="00F3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1CC4F-5FFD-442F-990E-EAB0B274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Jastrzębska</dc:creator>
  <cp:lastModifiedBy>Użytkownik</cp:lastModifiedBy>
  <cp:revision>2</cp:revision>
  <dcterms:created xsi:type="dcterms:W3CDTF">2020-11-19T16:45:00Z</dcterms:created>
  <dcterms:modified xsi:type="dcterms:W3CDTF">2020-11-19T16:45:00Z</dcterms:modified>
</cp:coreProperties>
</file>