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14" w:rsidRDefault="00A87A14" w:rsidP="00A87A14">
      <w:pPr>
        <w:pStyle w:val="Standard"/>
        <w:spacing w:line="240" w:lineRule="auto"/>
        <w:rPr>
          <w:b/>
          <w:bCs/>
        </w:rPr>
      </w:pPr>
    </w:p>
    <w:p w:rsidR="00A87A14" w:rsidRDefault="00A87A14" w:rsidP="00A87A14">
      <w:pPr>
        <w:pStyle w:val="Standard"/>
        <w:spacing w:line="240" w:lineRule="auto"/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t>Szkoła Podstawowa semestr VIII/1. 5 godzin lekcyjnych</w:t>
      </w:r>
    </w:p>
    <w:p w:rsidR="00A87A14" w:rsidRDefault="00A87A14" w:rsidP="00A87A14">
      <w:pPr>
        <w:pStyle w:val="Standard"/>
        <w:snapToGrid w:val="0"/>
        <w:spacing w:line="240" w:lineRule="auto"/>
        <w:rPr>
          <w:b/>
          <w:bCs/>
          <w:sz w:val="20"/>
          <w:szCs w:val="20"/>
          <w:u w:val="single"/>
        </w:rPr>
      </w:pPr>
    </w:p>
    <w:p w:rsidR="00A87A14" w:rsidRDefault="00A87A14" w:rsidP="00A87A14">
      <w:pPr>
        <w:pStyle w:val="Standard"/>
      </w:pPr>
      <w:r>
        <w:rPr>
          <w:b/>
          <w:u w:val="single"/>
        </w:rPr>
        <w:t>Temat lekcji na 5 godziny lekcyjnych:</w:t>
      </w:r>
      <w:r>
        <w:rPr>
          <w:b/>
          <w:bCs/>
          <w:sz w:val="20"/>
          <w:szCs w:val="20"/>
        </w:rPr>
        <w:t xml:space="preserve">  2godz..Ja w społeczeństwie.</w:t>
      </w:r>
    </w:p>
    <w:p w:rsidR="00A87A14" w:rsidRDefault="00A87A14" w:rsidP="00A87A14">
      <w:pPr>
        <w:pStyle w:val="Standard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 </w:t>
      </w:r>
      <w:proofErr w:type="spellStart"/>
      <w:r>
        <w:rPr>
          <w:b/>
          <w:bCs/>
          <w:sz w:val="20"/>
          <w:szCs w:val="20"/>
        </w:rPr>
        <w:t>godz..Proszę</w:t>
      </w:r>
      <w:proofErr w:type="spellEnd"/>
      <w:r>
        <w:rPr>
          <w:b/>
          <w:bCs/>
          <w:sz w:val="20"/>
          <w:szCs w:val="20"/>
        </w:rPr>
        <w:t xml:space="preserve"> opisać siebie oraz środowisko w </w:t>
      </w:r>
      <w:proofErr w:type="spellStart"/>
      <w:r>
        <w:rPr>
          <w:b/>
          <w:bCs/>
          <w:sz w:val="20"/>
          <w:szCs w:val="20"/>
        </w:rPr>
        <w:t>którm</w:t>
      </w:r>
      <w:proofErr w:type="spellEnd"/>
      <w:r>
        <w:rPr>
          <w:b/>
          <w:bCs/>
          <w:sz w:val="20"/>
          <w:szCs w:val="20"/>
        </w:rPr>
        <w:t xml:space="preserve"> żyjesz. Praca  powinna liczyć 120 słów.</w:t>
      </w:r>
    </w:p>
    <w:p w:rsidR="00A87A14" w:rsidRDefault="00A87A14" w:rsidP="00A87A14">
      <w:pPr>
        <w:pStyle w:val="Standard"/>
      </w:pPr>
      <w:r>
        <w:rPr>
          <w:b/>
          <w:bCs/>
          <w:sz w:val="20"/>
          <w:szCs w:val="20"/>
        </w:rPr>
        <w:t xml:space="preserve">2.Twórca i jego czasy. </w:t>
      </w:r>
      <w:r>
        <w:rPr>
          <w:b/>
          <w:sz w:val="20"/>
          <w:szCs w:val="20"/>
        </w:rPr>
        <w:t>Melchior Wańkowicz</w:t>
      </w:r>
    </w:p>
    <w:p w:rsidR="00A87A14" w:rsidRDefault="00A87A14" w:rsidP="00A87A1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• wymienić najważniejsze elementy biografii Melchiora Wańkowicza</w:t>
      </w:r>
    </w:p>
    <w:p w:rsidR="00A87A14" w:rsidRDefault="00A87A14" w:rsidP="00A87A1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• scharakteryzować twórczość Melchiora Wańkowicza</w:t>
      </w:r>
    </w:p>
    <w:p w:rsidR="00A87A14" w:rsidRDefault="00A87A14" w:rsidP="00A87A14">
      <w:pPr>
        <w:pStyle w:val="Standard"/>
      </w:pPr>
      <w:r>
        <w:rPr>
          <w:sz w:val="20"/>
          <w:szCs w:val="20"/>
        </w:rPr>
        <w:t xml:space="preserve">• wskazać elementy autobiograficzne w książce </w:t>
      </w:r>
      <w:r>
        <w:rPr>
          <w:i/>
          <w:sz w:val="20"/>
          <w:szCs w:val="20"/>
        </w:rPr>
        <w:t>Ziele na kraterze</w:t>
      </w:r>
    </w:p>
    <w:p w:rsidR="00A87A14" w:rsidRDefault="00A87A14" w:rsidP="00A87A14">
      <w:pPr>
        <w:pStyle w:val="Standard"/>
      </w:pPr>
      <w:r>
        <w:rPr>
          <w:sz w:val="20"/>
          <w:szCs w:val="20"/>
        </w:rPr>
        <w:t>• scharakteryzować twórczość Melchiora Wańkowicza</w:t>
      </w:r>
      <w:r>
        <w:rPr>
          <w:b/>
          <w:bCs/>
          <w:sz w:val="18"/>
          <w:szCs w:val="18"/>
        </w:rPr>
        <w:br/>
      </w:r>
      <w:r>
        <w:rPr>
          <w:b/>
          <w:bCs/>
          <w:color w:val="333333"/>
          <w:sz w:val="24"/>
          <w:szCs w:val="18"/>
        </w:rPr>
        <w:t>Notatka.</w:t>
      </w:r>
    </w:p>
    <w:p w:rsidR="00A87A14" w:rsidRDefault="00A87A14" w:rsidP="00A87A14">
      <w:pPr>
        <w:pStyle w:val="Standard"/>
        <w:ind w:firstLine="0"/>
      </w:pPr>
      <w:r>
        <w:rPr>
          <w:b/>
          <w:bCs/>
          <w:color w:val="333333"/>
          <w:sz w:val="24"/>
          <w:szCs w:val="18"/>
        </w:rPr>
        <w:t xml:space="preserve">Melchior Wańkowicz przyszedł na świat w 1892 roku w </w:t>
      </w:r>
      <w:proofErr w:type="spellStart"/>
      <w:r>
        <w:rPr>
          <w:b/>
          <w:bCs/>
          <w:color w:val="333333"/>
          <w:sz w:val="24"/>
          <w:szCs w:val="18"/>
        </w:rPr>
        <w:t>Kałużycach</w:t>
      </w:r>
      <w:proofErr w:type="spellEnd"/>
      <w:r>
        <w:rPr>
          <w:b/>
          <w:bCs/>
          <w:color w:val="333333"/>
          <w:sz w:val="24"/>
          <w:szCs w:val="18"/>
        </w:rPr>
        <w:t xml:space="preserve">, na </w:t>
      </w:r>
      <w:proofErr w:type="spellStart"/>
      <w:r>
        <w:rPr>
          <w:b/>
          <w:bCs/>
          <w:color w:val="333333"/>
          <w:sz w:val="24"/>
          <w:szCs w:val="18"/>
        </w:rPr>
        <w:t>Mińszczyźnie</w:t>
      </w:r>
      <w:proofErr w:type="spellEnd"/>
      <w:r>
        <w:rPr>
          <w:b/>
          <w:bCs/>
          <w:color w:val="333333"/>
          <w:sz w:val="24"/>
          <w:szCs w:val="18"/>
        </w:rPr>
        <w:t xml:space="preserve">. Był pisarzem, dziennikarzem oraz publicystą, ale i żołnierzem I wojny światowej, twórcą i założycielem Towarzystwa Wydawniczego „Rój”. W roku wybuchu II wojny Wańkowicz wyemigrował z Polski, pracując później jako korespondent wojenny z rejony Bliskiego Wschodu oraz Włoch. Tuż po ukończeniu II wojny podjął się pracy nad jego najbardziej znaczącą pozycją książkową zatytułowaną „Bitwa o Monte Cassino”. W tym okresie współpracował również z takimi polskimi gazetami jak : „Przekrój”, „Nowiny literackie”, a także „Słowo Powszechne”. Z emigracji do ojczyzny Wańkowicz powrócił pod koniec dekady lat 60. W połowie lat 60. pisarz podpisał się pod słynnym „listem 34” którego adresatami zostali ówcześni </w:t>
      </w:r>
      <w:proofErr w:type="spellStart"/>
      <w:r>
        <w:rPr>
          <w:b/>
          <w:bCs/>
          <w:color w:val="333333"/>
          <w:sz w:val="24"/>
          <w:szCs w:val="18"/>
        </w:rPr>
        <w:t>dygnitariusze</w:t>
      </w:r>
      <w:proofErr w:type="spellEnd"/>
      <w:r>
        <w:rPr>
          <w:b/>
          <w:bCs/>
          <w:color w:val="333333"/>
          <w:sz w:val="24"/>
          <w:szCs w:val="18"/>
        </w:rPr>
        <w:t xml:space="preserve"> partyjni , a celem tego listu było oprotestowanie polityki kulturalnej państwa. Po tym wydarzeniu władze Polski Ludowej na każdym możliwym kroku starały się utrudniać artyście życie i pracę, oskarżając go między innymi o ożywioną współpracę z zakazanym w </w:t>
      </w:r>
      <w:proofErr w:type="spellStart"/>
      <w:r>
        <w:rPr>
          <w:b/>
          <w:bCs/>
          <w:color w:val="333333"/>
          <w:sz w:val="24"/>
          <w:szCs w:val="18"/>
        </w:rPr>
        <w:t>PRLu</w:t>
      </w:r>
      <w:proofErr w:type="spellEnd"/>
      <w:r>
        <w:rPr>
          <w:b/>
          <w:bCs/>
          <w:color w:val="333333"/>
          <w:sz w:val="24"/>
          <w:szCs w:val="18"/>
        </w:rPr>
        <w:t xml:space="preserve"> Radiem Wolna Europa. Został na skutek tego skazany na 3 lata więzienia, ale po zaledwie 5 tygodniach spędzonych w areszcie Wańkowicz odzyskał wolność. Zmarł w 1974 roku w Warszawie. Spoczął na warszawskich Powązkach.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</w:r>
      <w:r>
        <w:rPr>
          <w:b/>
          <w:bCs/>
          <w:color w:val="3366FF"/>
          <w:sz w:val="27"/>
          <w:szCs w:val="18"/>
        </w:rPr>
        <w:t>Kiedy rozgrywa się akcja </w:t>
      </w:r>
      <w:r>
        <w:rPr>
          <w:rStyle w:val="Uwydatnienie"/>
          <w:b/>
          <w:bCs/>
          <w:i w:val="0"/>
          <w:color w:val="3366FF"/>
          <w:sz w:val="27"/>
          <w:szCs w:val="18"/>
        </w:rPr>
        <w:t>Ziela na kraterze</w:t>
      </w:r>
      <w:r>
        <w:rPr>
          <w:b/>
          <w:bCs/>
          <w:color w:val="3366FF"/>
          <w:sz w:val="27"/>
          <w:szCs w:val="18"/>
        </w:rPr>
        <w:t>?</w:t>
      </w:r>
    </w:p>
    <w:p w:rsidR="00A87A14" w:rsidRDefault="00A87A14" w:rsidP="00A87A14">
      <w:pPr>
        <w:pStyle w:val="Textbody"/>
        <w:widowControl/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Trwa od 1919 do 1946 roku (ale czasem następuje „cofnięcie się” w czasie – autor wspomnieniami sięga do lat swojej młodości). Są to lata ważnych zdarzeń historycznych, które przeżywamy razem z członkami rodziny Wańkowiczów:</w:t>
      </w:r>
    </w:p>
    <w:p w:rsidR="00A87A14" w:rsidRDefault="00A87A14" w:rsidP="00A87A14">
      <w:pPr>
        <w:pStyle w:val="Textbody"/>
        <w:widowControl/>
        <w:numPr>
          <w:ilvl w:val="0"/>
          <w:numId w:val="1"/>
        </w:numPr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wojna polsko-rosyjska (1919-1920),</w:t>
      </w:r>
    </w:p>
    <w:p w:rsidR="00A87A14" w:rsidRDefault="00A87A14" w:rsidP="00A87A14">
      <w:pPr>
        <w:pStyle w:val="Textbody"/>
        <w:widowControl/>
        <w:numPr>
          <w:ilvl w:val="0"/>
          <w:numId w:val="1"/>
        </w:numPr>
        <w:spacing w:after="150"/>
        <w:rPr>
          <w:color w:val="444444"/>
          <w:sz w:val="21"/>
        </w:rPr>
      </w:pPr>
      <w:r>
        <w:rPr>
          <w:color w:val="444444"/>
          <w:sz w:val="21"/>
        </w:rPr>
        <w:t>obydwie wojny światowe,</w:t>
      </w:r>
    </w:p>
    <w:p w:rsidR="00A87A14" w:rsidRDefault="00A87A14" w:rsidP="00A87A14">
      <w:pPr>
        <w:pStyle w:val="Textbody"/>
        <w:widowControl/>
        <w:numPr>
          <w:ilvl w:val="0"/>
          <w:numId w:val="1"/>
        </w:numPr>
        <w:spacing w:after="150"/>
        <w:rPr>
          <w:color w:val="444444"/>
          <w:sz w:val="21"/>
        </w:rPr>
      </w:pPr>
      <w:r>
        <w:rPr>
          <w:color w:val="444444"/>
          <w:sz w:val="21"/>
        </w:rPr>
        <w:t>powstanie warszawskie.</w:t>
      </w:r>
    </w:p>
    <w:p w:rsidR="00A87A14" w:rsidRDefault="00A87A14" w:rsidP="00A87A14">
      <w:pPr>
        <w:pStyle w:val="Nagwek4"/>
        <w:spacing w:before="30" w:after="120" w:line="312" w:lineRule="auto"/>
        <w:rPr>
          <w:b w:val="0"/>
          <w:color w:val="3366FF"/>
          <w:sz w:val="27"/>
        </w:rPr>
      </w:pPr>
      <w:r>
        <w:rPr>
          <w:b w:val="0"/>
          <w:color w:val="3366FF"/>
          <w:sz w:val="27"/>
        </w:rPr>
        <w:t>Jakie gatunki uznałbyś za typowo autobiograficzne?</w:t>
      </w:r>
    </w:p>
    <w:p w:rsidR="00A87A14" w:rsidRDefault="00A87A14" w:rsidP="00A87A14">
      <w:pPr>
        <w:pStyle w:val="Textbody"/>
        <w:widowControl/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Dziennik i pamiętnik!</w:t>
      </w:r>
    </w:p>
    <w:p w:rsidR="00A87A14" w:rsidRDefault="00A87A14" w:rsidP="00A87A14">
      <w:pPr>
        <w:sectPr w:rsidR="00A87A14">
          <w:footerReference w:type="default" r:id="rId5"/>
          <w:pgSz w:w="11906" w:h="16838"/>
          <w:pgMar w:top="720" w:right="720" w:bottom="765" w:left="720" w:header="708" w:footer="708" w:gutter="0"/>
          <w:cols w:space="708"/>
        </w:sectPr>
      </w:pPr>
    </w:p>
    <w:p w:rsidR="00A87A14" w:rsidRDefault="00A87A14" w:rsidP="00A87A14">
      <w:pPr>
        <w:pStyle w:val="Textbody"/>
        <w:ind w:firstLine="0"/>
      </w:pPr>
    </w:p>
    <w:p w:rsidR="00A87A14" w:rsidRDefault="00A87A14" w:rsidP="00A87A14">
      <w:pPr>
        <w:sectPr w:rsidR="00A87A14">
          <w:type w:val="continuous"/>
          <w:pgSz w:w="11906" w:h="16838"/>
          <w:pgMar w:top="720" w:right="720" w:bottom="765" w:left="720" w:header="708" w:footer="708" w:gutter="0"/>
          <w:cols w:space="0"/>
        </w:sectPr>
      </w:pPr>
    </w:p>
    <w:p w:rsidR="00A87A14" w:rsidRDefault="00A87A14" w:rsidP="00A87A14">
      <w:pPr>
        <w:pStyle w:val="Nagwek4"/>
        <w:spacing w:before="30" w:after="120" w:line="312" w:lineRule="auto"/>
        <w:rPr>
          <w:b w:val="0"/>
          <w:color w:val="3366FF"/>
          <w:sz w:val="27"/>
        </w:rPr>
      </w:pPr>
      <w:r>
        <w:rPr>
          <w:b w:val="0"/>
          <w:color w:val="3366FF"/>
          <w:sz w:val="27"/>
        </w:rPr>
        <w:lastRenderedPageBreak/>
        <w:t>Jakim gatunkiem literackim jest ta książka?</w:t>
      </w:r>
    </w:p>
    <w:p w:rsidR="00A87A14" w:rsidRDefault="00A87A14" w:rsidP="00A87A14">
      <w:pPr>
        <w:pStyle w:val="Textbody"/>
        <w:widowControl/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Powieścią autobiograficzną.</w:t>
      </w:r>
    </w:p>
    <w:p w:rsidR="00A87A14" w:rsidRDefault="00A87A14" w:rsidP="00A87A14">
      <w:pPr>
        <w:sectPr w:rsidR="00A87A14">
          <w:type w:val="continuous"/>
          <w:pgSz w:w="11906" w:h="16838"/>
          <w:pgMar w:top="720" w:right="720" w:bottom="765" w:left="720" w:header="708" w:footer="708" w:gutter="0"/>
          <w:cols w:space="708"/>
        </w:sectPr>
      </w:pPr>
    </w:p>
    <w:p w:rsidR="00A87A14" w:rsidRDefault="00A87A14" w:rsidP="00A87A14">
      <w:pPr>
        <w:pStyle w:val="Textbody"/>
        <w:rPr>
          <w:rFonts w:eastAsia="Arial, sans-serif" w:cs="Arial, sans-serif"/>
          <w:color w:val="444444"/>
          <w:sz w:val="21"/>
          <w:szCs w:val="21"/>
        </w:rPr>
      </w:pPr>
    </w:p>
    <w:p w:rsidR="00A87A14" w:rsidRDefault="00A87A14" w:rsidP="00A87A14">
      <w:pPr>
        <w:sectPr w:rsidR="00A87A14">
          <w:type w:val="continuous"/>
          <w:pgSz w:w="11906" w:h="16838"/>
          <w:pgMar w:top="720" w:right="720" w:bottom="765" w:left="720" w:header="708" w:footer="708" w:gutter="0"/>
          <w:cols w:space="0"/>
        </w:sectPr>
      </w:pPr>
    </w:p>
    <w:p w:rsidR="00A87A14" w:rsidRDefault="00A87A14" w:rsidP="00A87A14">
      <w:pPr>
        <w:pStyle w:val="Nagwek4"/>
        <w:spacing w:before="30" w:after="120" w:line="312" w:lineRule="auto"/>
      </w:pPr>
      <w:r>
        <w:rPr>
          <w:b w:val="0"/>
          <w:color w:val="3366FF"/>
          <w:sz w:val="27"/>
        </w:rPr>
        <w:lastRenderedPageBreak/>
        <w:t>Co to znaczy, że </w:t>
      </w:r>
      <w:r>
        <w:rPr>
          <w:rStyle w:val="Uwydatnienie"/>
          <w:b w:val="0"/>
          <w:i w:val="0"/>
          <w:color w:val="3366FF"/>
          <w:sz w:val="27"/>
        </w:rPr>
        <w:t>Ziele na kraterze</w:t>
      </w:r>
      <w:r>
        <w:rPr>
          <w:b w:val="0"/>
          <w:color w:val="3366FF"/>
          <w:sz w:val="27"/>
        </w:rPr>
        <w:t> jest utworem autobiograficznym?</w:t>
      </w:r>
    </w:p>
    <w:p w:rsidR="00A87A14" w:rsidRDefault="00A87A14" w:rsidP="00A87A14">
      <w:pPr>
        <w:pStyle w:val="Textbody"/>
        <w:widowControl/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To znaczy, że autor przedstawia w tej książce:</w:t>
      </w:r>
    </w:p>
    <w:p w:rsidR="00A87A14" w:rsidRDefault="00A87A14" w:rsidP="00A87A14">
      <w:pPr>
        <w:pStyle w:val="Textbody"/>
        <w:widowControl/>
        <w:numPr>
          <w:ilvl w:val="0"/>
          <w:numId w:val="2"/>
        </w:numPr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fakty z własnego życia,</w:t>
      </w:r>
    </w:p>
    <w:p w:rsidR="00A87A14" w:rsidRDefault="00A87A14" w:rsidP="00A87A14">
      <w:pPr>
        <w:pStyle w:val="Textbody"/>
        <w:widowControl/>
        <w:numPr>
          <w:ilvl w:val="0"/>
          <w:numId w:val="2"/>
        </w:numPr>
        <w:spacing w:after="150"/>
        <w:rPr>
          <w:color w:val="444444"/>
          <w:sz w:val="21"/>
        </w:rPr>
      </w:pPr>
      <w:r>
        <w:rPr>
          <w:color w:val="444444"/>
          <w:sz w:val="21"/>
        </w:rPr>
        <w:lastRenderedPageBreak/>
        <w:t>własne uczucia,</w:t>
      </w:r>
    </w:p>
    <w:p w:rsidR="00A87A14" w:rsidRDefault="00A87A14" w:rsidP="00A87A14">
      <w:pPr>
        <w:pStyle w:val="Textbody"/>
        <w:widowControl/>
        <w:numPr>
          <w:ilvl w:val="0"/>
          <w:numId w:val="2"/>
        </w:numPr>
        <w:spacing w:after="150"/>
        <w:rPr>
          <w:color w:val="444444"/>
          <w:sz w:val="21"/>
        </w:rPr>
      </w:pPr>
      <w:r>
        <w:rPr>
          <w:color w:val="444444"/>
          <w:sz w:val="21"/>
        </w:rPr>
        <w:t>własne dokonania,</w:t>
      </w:r>
    </w:p>
    <w:p w:rsidR="00A87A14" w:rsidRDefault="00A87A14" w:rsidP="00A87A14">
      <w:pPr>
        <w:pStyle w:val="Textbody"/>
        <w:widowControl/>
        <w:numPr>
          <w:ilvl w:val="0"/>
          <w:numId w:val="2"/>
        </w:numPr>
        <w:spacing w:after="150"/>
        <w:rPr>
          <w:color w:val="444444"/>
          <w:sz w:val="21"/>
        </w:rPr>
      </w:pPr>
      <w:r>
        <w:rPr>
          <w:color w:val="444444"/>
          <w:sz w:val="21"/>
        </w:rPr>
        <w:t>własne doświadczenia.</w:t>
      </w:r>
    </w:p>
    <w:p w:rsidR="00A87A14" w:rsidRDefault="00A87A14" w:rsidP="00A87A14">
      <w:pPr>
        <w:pStyle w:val="Nagwek4"/>
        <w:spacing w:before="30" w:after="120" w:line="312" w:lineRule="auto"/>
      </w:pPr>
      <w:r>
        <w:rPr>
          <w:b w:val="0"/>
          <w:color w:val="3366FF"/>
          <w:sz w:val="27"/>
        </w:rPr>
        <w:t>Jakich znasz bohaterów </w:t>
      </w:r>
      <w:r>
        <w:rPr>
          <w:rStyle w:val="Uwydatnienie"/>
          <w:b w:val="0"/>
          <w:i w:val="0"/>
          <w:color w:val="3366FF"/>
          <w:sz w:val="27"/>
        </w:rPr>
        <w:t>Ziela na kraterze</w:t>
      </w:r>
      <w:r>
        <w:rPr>
          <w:b w:val="0"/>
          <w:color w:val="3366FF"/>
          <w:sz w:val="27"/>
        </w:rPr>
        <w:t>?</w:t>
      </w:r>
    </w:p>
    <w:p w:rsidR="00A87A14" w:rsidRDefault="00A87A14" w:rsidP="00A87A14">
      <w:pPr>
        <w:pStyle w:val="Textbody"/>
        <w:widowControl/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Główni bohaterowie to rodzina autora, a więc prawdziwe postacie:</w:t>
      </w:r>
    </w:p>
    <w:p w:rsidR="00A87A14" w:rsidRDefault="00A87A14" w:rsidP="00A87A14"/>
    <w:p w:rsidR="00A87A14" w:rsidRDefault="00A87A14" w:rsidP="00A87A14">
      <w:pPr>
        <w:pStyle w:val="Textbody"/>
        <w:widowControl/>
        <w:spacing w:after="150"/>
        <w:ind w:firstLine="0"/>
      </w:pPr>
      <w:r>
        <w:rPr>
          <w:rStyle w:val="StrongEmphasis"/>
          <w:b w:val="0"/>
          <w:color w:val="444444"/>
          <w:sz w:val="21"/>
        </w:rPr>
        <w:t>M</w:t>
      </w:r>
      <w:r>
        <w:rPr>
          <w:rStyle w:val="StrongEmphasis"/>
          <w:b w:val="0"/>
          <w:color w:val="444444"/>
          <w:sz w:val="21"/>
        </w:rPr>
        <w:t>elchior Wańkowicz</w:t>
      </w:r>
      <w:r>
        <w:rPr>
          <w:color w:val="444444"/>
          <w:sz w:val="21"/>
        </w:rPr>
        <w:t> – autor książki, mąż Zofii, ojciec Krystyny i Marty, noszący przezwisko King.</w:t>
      </w:r>
    </w:p>
    <w:p w:rsidR="00A87A14" w:rsidRDefault="00A87A14" w:rsidP="00A87A14">
      <w:pPr>
        <w:pStyle w:val="Textbody"/>
        <w:widowControl/>
        <w:numPr>
          <w:ilvl w:val="0"/>
          <w:numId w:val="4"/>
        </w:numPr>
        <w:spacing w:after="150"/>
        <w:ind w:firstLine="0"/>
      </w:pPr>
      <w:r>
        <w:rPr>
          <w:rStyle w:val="StrongEmphasis"/>
          <w:b w:val="0"/>
          <w:color w:val="444444"/>
          <w:sz w:val="21"/>
        </w:rPr>
        <w:t>Zofia Wańkowicz</w:t>
      </w:r>
      <w:r>
        <w:rPr>
          <w:color w:val="444444"/>
          <w:sz w:val="21"/>
        </w:rPr>
        <w:t> – żona Melchiora, matka Krysi i Marty, zwana przez domowników Królikiem.</w:t>
      </w:r>
    </w:p>
    <w:p w:rsidR="00A87A14" w:rsidRDefault="00A87A14" w:rsidP="00A87A14">
      <w:pPr>
        <w:pStyle w:val="Textbody"/>
        <w:widowControl/>
        <w:numPr>
          <w:ilvl w:val="0"/>
          <w:numId w:val="5"/>
        </w:numPr>
        <w:spacing w:after="150"/>
        <w:ind w:firstLine="0"/>
      </w:pPr>
      <w:r>
        <w:rPr>
          <w:rStyle w:val="StrongEmphasis"/>
          <w:b w:val="0"/>
          <w:color w:val="444444"/>
          <w:sz w:val="21"/>
        </w:rPr>
        <w:t>Krysia</w:t>
      </w:r>
      <w:r>
        <w:rPr>
          <w:color w:val="444444"/>
          <w:sz w:val="21"/>
        </w:rPr>
        <w:t> – starsza córka Wańkowiczów (o przezwiskach Don Kichot, Pyton, Struś, pseudonim w konspiracji – Anna); zginęła w powstaniu warszawskim (była łączniczką).</w:t>
      </w:r>
    </w:p>
    <w:p w:rsidR="00A87A14" w:rsidRDefault="00A87A14" w:rsidP="00A87A14">
      <w:pPr>
        <w:pStyle w:val="Textbody"/>
        <w:widowControl/>
        <w:numPr>
          <w:ilvl w:val="0"/>
          <w:numId w:val="6"/>
        </w:numPr>
        <w:spacing w:after="150"/>
        <w:ind w:firstLine="0"/>
      </w:pPr>
      <w:r>
        <w:rPr>
          <w:rStyle w:val="StrongEmphasis"/>
          <w:b w:val="0"/>
          <w:color w:val="444444"/>
          <w:sz w:val="21"/>
        </w:rPr>
        <w:t>Marta</w:t>
      </w:r>
      <w:r>
        <w:rPr>
          <w:color w:val="444444"/>
          <w:sz w:val="21"/>
        </w:rPr>
        <w:t xml:space="preserve"> – młodsza córka Wańkowiczów (inaczej Sancho Pansa, Chłopek Roztropek, </w:t>
      </w:r>
      <w:proofErr w:type="spellStart"/>
      <w:r>
        <w:rPr>
          <w:color w:val="444444"/>
          <w:sz w:val="21"/>
        </w:rPr>
        <w:t>Tili</w:t>
      </w:r>
      <w:proofErr w:type="spellEnd"/>
      <w:r>
        <w:rPr>
          <w:color w:val="444444"/>
          <w:sz w:val="21"/>
        </w:rPr>
        <w:t>). Na początku wojny pracowała w szpitalu, gdzie opiekowała się rannymi, ale potem wyjechała do USA. Tam założyła rodzinę oraz została pisarką i dziennikarką.</w:t>
      </w:r>
    </w:p>
    <w:p w:rsidR="00A87A14" w:rsidRDefault="00A87A14" w:rsidP="00A87A14">
      <w:pPr>
        <w:pStyle w:val="Textbody"/>
        <w:widowControl/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W powieści pojawia się mnóstwo postaci drugoplanowych – rodzina Wańkowiczów, służba (kucharka zwana Wężem, pokojówka zwana Cielęciną), znajomi rodziców oraz dzieci.</w:t>
      </w:r>
    </w:p>
    <w:p w:rsidR="00A87A14" w:rsidRDefault="00A87A14" w:rsidP="00A87A14">
      <w:pPr>
        <w:pStyle w:val="Textbody"/>
        <w:widowControl/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Ich życie rodzinne skupione było wokół tzw. Domeczku. Tak nazywali Wańkowiczowie swój dom w Warszawie. Była to czteropoziomowa kamienica, na którą składały się:</w:t>
      </w:r>
    </w:p>
    <w:p w:rsidR="00A87A14" w:rsidRDefault="00A87A14" w:rsidP="00A87A14">
      <w:pPr>
        <w:pStyle w:val="Textbody"/>
        <w:widowControl/>
        <w:numPr>
          <w:ilvl w:val="0"/>
          <w:numId w:val="7"/>
        </w:numPr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suterena dla służby, kuchnia, spiżarnia, przechowalnia warzyw, łazienka, toaleta i kotłownia (na I poziomie),</w:t>
      </w:r>
    </w:p>
    <w:p w:rsidR="00A87A14" w:rsidRDefault="00A87A14" w:rsidP="00A87A14">
      <w:pPr>
        <w:pStyle w:val="Textbody"/>
        <w:widowControl/>
        <w:numPr>
          <w:ilvl w:val="0"/>
          <w:numId w:val="7"/>
        </w:numPr>
        <w:spacing w:after="150"/>
        <w:rPr>
          <w:color w:val="444444"/>
          <w:sz w:val="21"/>
        </w:rPr>
      </w:pPr>
      <w:r>
        <w:rPr>
          <w:color w:val="444444"/>
          <w:sz w:val="21"/>
        </w:rPr>
        <w:t>ogromny salon, biblioteka, jadalnia i hall (na parterze),</w:t>
      </w:r>
    </w:p>
    <w:p w:rsidR="00A87A14" w:rsidRDefault="00A87A14" w:rsidP="00A87A14">
      <w:pPr>
        <w:pStyle w:val="Textbody"/>
        <w:widowControl/>
        <w:numPr>
          <w:ilvl w:val="0"/>
          <w:numId w:val="7"/>
        </w:numPr>
        <w:spacing w:after="150"/>
        <w:rPr>
          <w:color w:val="444444"/>
          <w:sz w:val="21"/>
        </w:rPr>
      </w:pPr>
      <w:r>
        <w:rPr>
          <w:color w:val="444444"/>
          <w:sz w:val="21"/>
        </w:rPr>
        <w:t>sypialnie rodziców, gabinet, hall, łazienka i toaleta (na I piętrze),</w:t>
      </w:r>
    </w:p>
    <w:p w:rsidR="00A87A14" w:rsidRDefault="00A87A14" w:rsidP="00A87A14">
      <w:pPr>
        <w:pStyle w:val="Textbody"/>
        <w:widowControl/>
        <w:numPr>
          <w:ilvl w:val="0"/>
          <w:numId w:val="7"/>
        </w:numPr>
        <w:spacing w:after="150"/>
        <w:rPr>
          <w:color w:val="444444"/>
          <w:sz w:val="21"/>
        </w:rPr>
      </w:pPr>
      <w:r>
        <w:rPr>
          <w:color w:val="444444"/>
          <w:sz w:val="21"/>
        </w:rPr>
        <w:t>pokój dzieci i pokój gościnny (na II piętrze).</w:t>
      </w:r>
    </w:p>
    <w:p w:rsidR="00A87A14" w:rsidRDefault="00A87A14" w:rsidP="00A87A14">
      <w:pPr>
        <w:pStyle w:val="Textbody"/>
        <w:widowControl/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>Domeczek, niestety, został zburzony w czasie bombardowania.</w:t>
      </w:r>
    </w:p>
    <w:p w:rsidR="00A87A14" w:rsidRDefault="00A87A14" w:rsidP="00A87A14">
      <w:pPr>
        <w:pStyle w:val="Textbody"/>
        <w:spacing w:after="0"/>
        <w:ind w:firstLine="0"/>
      </w:pPr>
      <w:hyperlink r:id="rId6" w:history="1">
        <w:r>
          <w:rPr>
            <w:rFonts w:ascii="Arial, sans-serif" w:hAnsi="Arial, sans-serif"/>
            <w:b/>
            <w:bCs/>
            <w:color w:val="FF9900"/>
            <w:sz w:val="21"/>
            <w:szCs w:val="18"/>
            <w:u w:val="single"/>
          </w:rPr>
          <w:t>Narrator</w:t>
        </w:r>
      </w:hyperlink>
      <w:r>
        <w:rPr>
          <w:rFonts w:ascii="Arial, sans-serif" w:hAnsi="Arial, sans-serif"/>
          <w:b/>
          <w:bCs/>
          <w:color w:val="444444"/>
          <w:sz w:val="21"/>
          <w:szCs w:val="18"/>
          <w:u w:val="single"/>
        </w:rPr>
        <w:t> </w:t>
      </w:r>
      <w:r>
        <w:rPr>
          <w:b/>
          <w:bCs/>
          <w:color w:val="444444"/>
          <w:sz w:val="21"/>
          <w:szCs w:val="18"/>
          <w:u w:val="single"/>
        </w:rPr>
        <w:t>t</w:t>
      </w:r>
      <w:r>
        <w:rPr>
          <w:b/>
          <w:bCs/>
          <w:color w:val="444444"/>
          <w:sz w:val="21"/>
          <w:szCs w:val="18"/>
        </w:rPr>
        <w:t>o obserwator i uczestnik zdarzeń. Jest nim sam Melchior Wańkowicz, który wspomina gimnazjalne lata. Skupia się na epizodzie z Bucefałem – nauczycielem przydzielonym polskiej klasie do nauki historii. Wspominane wydarzenia przedstawia po kolei, ale w jego opowieści następują luki czasowe i skróty (opowiada pierwsze dwie lekcje, po czym przeskakuje dwuletni okres) – narrator selekcjonuje zdarzenia, bo jego celem jest pokazanie, jak polscy uczniowie dawali sobie radę z carskim reżimem.</w:t>
      </w:r>
    </w:p>
    <w:p w:rsidR="00A87A14" w:rsidRDefault="00A87A14" w:rsidP="00A87A14">
      <w:pPr>
        <w:pStyle w:val="Nagwek4"/>
        <w:spacing w:before="30" w:after="120" w:line="312" w:lineRule="auto"/>
        <w:rPr>
          <w:b w:val="0"/>
          <w:color w:val="222222"/>
          <w:sz w:val="27"/>
        </w:rPr>
      </w:pPr>
      <w:r>
        <w:rPr>
          <w:b w:val="0"/>
          <w:color w:val="222222"/>
          <w:sz w:val="27"/>
        </w:rPr>
        <w:t>Cel przedstawionej historii</w:t>
      </w:r>
    </w:p>
    <w:p w:rsidR="00A87A14" w:rsidRDefault="00A87A14" w:rsidP="00A87A14">
      <w:pPr>
        <w:pStyle w:val="Textbody"/>
        <w:widowControl/>
        <w:spacing w:after="150"/>
        <w:ind w:firstLine="0"/>
        <w:rPr>
          <w:color w:val="444444"/>
          <w:sz w:val="21"/>
        </w:rPr>
      </w:pPr>
      <w:r>
        <w:rPr>
          <w:color w:val="444444"/>
          <w:sz w:val="21"/>
        </w:rPr>
        <w:t xml:space="preserve">Uczniowie nie mogli w sposób jawny zaprotestować przeciwko rosyjskim zarządzeniom, więc próbowali innych sposobów. Świetnie przygotowywali się do lekcji, aby wiedzą przewyższyć nauczyciela. Nauczyciel wszedł w rolę narzuconą mu przez uczniów. Kiedy doszło do lekcji na niewygodny dla niego temat rozbiorów, zlecił wygłoszenie wykładu Wańkowiczowi. Nie dość, że zezwolił na wykład w języku polskim, to nie zaprotestował przeciw antyrosyjskiemu charakterowi przedstawienia zdarzeń. Uczniowie nie szykanowali swojego nauczyciela, wiedzieli, że jest on tylko jednym z pionków wielkiej historii. Docenili, że ich rosyjski nauczyciel zawarł z nimi niepisany pakt, w którym uszanował ich godność i polskość. Dlatego na pożegnanie wręczyli mu bukiet biało-czerwonych róż, które </w:t>
      </w:r>
      <w:proofErr w:type="spellStart"/>
      <w:r>
        <w:rPr>
          <w:color w:val="444444"/>
          <w:sz w:val="21"/>
        </w:rPr>
        <w:t>Buceafał</w:t>
      </w:r>
      <w:proofErr w:type="spellEnd"/>
      <w:r>
        <w:rPr>
          <w:color w:val="444444"/>
          <w:sz w:val="21"/>
        </w:rPr>
        <w:t xml:space="preserve"> przyjął.</w:t>
      </w:r>
    </w:p>
    <w:p w:rsidR="00A87A14" w:rsidRDefault="00A87A14" w:rsidP="00A87A14">
      <w:pPr>
        <w:sectPr w:rsidR="00A87A14">
          <w:type w:val="continuous"/>
          <w:pgSz w:w="11906" w:h="16838"/>
          <w:pgMar w:top="720" w:right="720" w:bottom="765" w:left="720" w:header="708" w:footer="708" w:gutter="0"/>
          <w:cols w:space="708"/>
        </w:sectPr>
      </w:pPr>
    </w:p>
    <w:p w:rsidR="00257858" w:rsidRDefault="00257858">
      <w:bookmarkStart w:id="0" w:name="_GoBack"/>
      <w:bookmarkEnd w:id="0"/>
    </w:p>
    <w:sectPr w:rsidR="0025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4C" w:rsidRDefault="00A87A14">
    <w:pPr>
      <w:pStyle w:val="Stopka"/>
      <w:tabs>
        <w:tab w:val="clear" w:pos="4536"/>
        <w:tab w:val="clear" w:pos="9072"/>
        <w:tab w:val="center" w:pos="4461"/>
        <w:tab w:val="right" w:pos="8997"/>
      </w:tabs>
      <w:ind w:left="-75" w:firstLine="1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4CCD"/>
    <w:multiLevelType w:val="multilevel"/>
    <w:tmpl w:val="1D268AD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C337F0F"/>
    <w:multiLevelType w:val="multilevel"/>
    <w:tmpl w:val="8B4C4EA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F6E7AFD"/>
    <w:multiLevelType w:val="multilevel"/>
    <w:tmpl w:val="36DA96B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62E40F3B"/>
    <w:multiLevelType w:val="multilevel"/>
    <w:tmpl w:val="DD3864D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65681397"/>
    <w:multiLevelType w:val="multilevel"/>
    <w:tmpl w:val="94809A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66C56E23"/>
    <w:multiLevelType w:val="multilevel"/>
    <w:tmpl w:val="18C2384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76C41E89"/>
    <w:multiLevelType w:val="multilevel"/>
    <w:tmpl w:val="27100BD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14"/>
    <w:rsid w:val="00257858"/>
    <w:rsid w:val="00A8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D837"/>
  <w15:chartTrackingRefBased/>
  <w15:docId w15:val="{4217F463-038C-42F9-9329-103C88D4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A14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Nagwek4">
    <w:name w:val="heading 4"/>
    <w:basedOn w:val="Standard"/>
    <w:next w:val="Textbody"/>
    <w:link w:val="Nagwek4Znak"/>
    <w:rsid w:val="00A87A14"/>
    <w:pPr>
      <w:widowControl/>
      <w:suppressAutoHyphens w:val="0"/>
      <w:spacing w:before="100" w:after="100" w:line="240" w:lineRule="auto"/>
      <w:ind w:firstLine="0"/>
      <w:outlineLvl w:val="3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87A14"/>
    <w:rPr>
      <w:rFonts w:ascii="Times New Roman" w:eastAsia="Times New Roman" w:hAnsi="Times New Roman" w:cs="Times New Roman"/>
      <w:b/>
      <w:bCs/>
      <w:kern w:val="3"/>
      <w:sz w:val="24"/>
      <w:szCs w:val="24"/>
      <w:lang w:eastAsia="pl-PL"/>
    </w:rPr>
  </w:style>
  <w:style w:type="paragraph" w:customStyle="1" w:styleId="Standard">
    <w:name w:val="Standard"/>
    <w:rsid w:val="00A87A14"/>
    <w:pPr>
      <w:widowControl w:val="0"/>
      <w:suppressAutoHyphens/>
      <w:autoSpaceDN w:val="0"/>
      <w:spacing w:after="0" w:line="300" w:lineRule="auto"/>
      <w:ind w:firstLine="16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extbody">
    <w:name w:val="Text body"/>
    <w:basedOn w:val="Standard"/>
    <w:rsid w:val="00A87A14"/>
    <w:pPr>
      <w:spacing w:after="120"/>
    </w:pPr>
  </w:style>
  <w:style w:type="paragraph" w:styleId="Stopka">
    <w:name w:val="footer"/>
    <w:basedOn w:val="Standard"/>
    <w:link w:val="StopkaZnak"/>
    <w:rsid w:val="00A87A14"/>
    <w:pPr>
      <w:suppressLineNumbers/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A87A14"/>
    <w:rPr>
      <w:rFonts w:ascii="Times New Roman" w:eastAsia="Times New Roman" w:hAnsi="Times New Roman" w:cs="Times New Roman"/>
      <w:kern w:val="3"/>
      <w:lang w:eastAsia="zh-CN"/>
    </w:rPr>
  </w:style>
  <w:style w:type="character" w:styleId="Uwydatnienie">
    <w:name w:val="Emphasis"/>
    <w:rsid w:val="00A87A14"/>
    <w:rPr>
      <w:i/>
      <w:iCs/>
    </w:rPr>
  </w:style>
  <w:style w:type="character" w:customStyle="1" w:styleId="StrongEmphasis">
    <w:name w:val="Strong Emphasis"/>
    <w:rsid w:val="00A87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klasa.pl/matura/matura-ustna-matura/typy-narratora-narracji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Kształcenia Zawodowego i Ustawicznego nr.1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przemek</cp:lastModifiedBy>
  <cp:revision>1</cp:revision>
  <dcterms:created xsi:type="dcterms:W3CDTF">2021-02-01T11:25:00Z</dcterms:created>
  <dcterms:modified xsi:type="dcterms:W3CDTF">2021-02-01T11:27:00Z</dcterms:modified>
</cp:coreProperties>
</file>