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18" w:rsidRDefault="00720F18" w:rsidP="00720F18">
      <w:proofErr w:type="spellStart"/>
      <w:r>
        <w:t>Szk</w:t>
      </w:r>
      <w:proofErr w:type="spellEnd"/>
      <w:r>
        <w:t xml:space="preserve"> .</w:t>
      </w:r>
      <w:proofErr w:type="spellStart"/>
      <w:r>
        <w:t>Pods</w:t>
      </w:r>
      <w:proofErr w:type="spellEnd"/>
      <w:r>
        <w:t xml:space="preserve"> </w:t>
      </w:r>
      <w:proofErr w:type="spellStart"/>
      <w:r>
        <w:t>sem</w:t>
      </w:r>
      <w:proofErr w:type="spellEnd"/>
      <w:r>
        <w:t>. 7.2  14.05.2020  8 tydzień 11-15.05.2020 8 tydzień</w:t>
      </w:r>
    </w:p>
    <w:p w:rsidR="00720F18" w:rsidRDefault="00720F18" w:rsidP="00720F18">
      <w:r w:rsidRPr="00ED7EC7">
        <w:rPr>
          <w:sz w:val="32"/>
          <w:szCs w:val="32"/>
        </w:rPr>
        <w:t>Temat:</w:t>
      </w:r>
      <w:r>
        <w:rPr>
          <w:sz w:val="32"/>
          <w:szCs w:val="32"/>
        </w:rPr>
        <w:t xml:space="preserve"> Prawo stałości składu związku chemicznego- 2g</w:t>
      </w:r>
    </w:p>
    <w:p w:rsidR="00720F18" w:rsidRDefault="00720F18" w:rsidP="00720F18">
      <w:pPr>
        <w:pStyle w:val="animation-ready"/>
        <w:spacing w:after="0" w:afterAutospacing="0"/>
      </w:pPr>
      <w:r>
        <w:t xml:space="preserve">Źródła </w:t>
      </w:r>
    </w:p>
    <w:p w:rsidR="00720F18" w:rsidRDefault="00720F18" w:rsidP="00720F18">
      <w:pPr>
        <w:pStyle w:val="animation-ready"/>
        <w:spacing w:after="0" w:afterAutospacing="0"/>
      </w:pPr>
      <w:r w:rsidRPr="000D78C5">
        <w:t>https://epodreczniki.pl/szukaj?query=Prawo+sta%C5%82o%C5%9Bci+sk%C5%82adu+zwi%C4%85zku+chemicznego.&amp;format=e-podrecznik&amp;lang=pl&amp;order=best</w:t>
      </w:r>
      <w:r w:rsidRPr="000D78C5">
        <w:cr/>
      </w:r>
    </w:p>
    <w:p w:rsidR="00720F18" w:rsidRDefault="00720F18" w:rsidP="00720F18">
      <w:pPr>
        <w:pStyle w:val="animation-ready"/>
        <w:spacing w:after="0" w:afterAutospacing="0"/>
        <w:rPr>
          <w:rFonts w:ascii="Garamond" w:hAnsi="Garamond"/>
          <w:color w:val="1B1B1B"/>
          <w:sz w:val="25"/>
          <w:szCs w:val="25"/>
        </w:rPr>
      </w:pPr>
      <w:r w:rsidRPr="00EC43BC">
        <w:rPr>
          <w:rFonts w:ascii="Garamond" w:hAnsi="Garamond"/>
          <w:color w:val="1B1B1B"/>
          <w:sz w:val="25"/>
          <w:szCs w:val="25"/>
        </w:rPr>
        <w:t xml:space="preserve"> </w:t>
      </w:r>
      <w:r w:rsidRPr="00C548B9">
        <w:rPr>
          <w:rFonts w:ascii="Garamond" w:hAnsi="Garamond"/>
          <w:color w:val="1B1B1B"/>
          <w:sz w:val="25"/>
          <w:szCs w:val="25"/>
          <w:highlight w:val="magenta"/>
        </w:rPr>
        <w:t xml:space="preserve">podręcznik PDF </w:t>
      </w:r>
      <w:proofErr w:type="spellStart"/>
      <w:r w:rsidRPr="00C548B9">
        <w:rPr>
          <w:rFonts w:ascii="Garamond" w:hAnsi="Garamond"/>
          <w:color w:val="1B1B1B"/>
          <w:sz w:val="25"/>
          <w:szCs w:val="25"/>
          <w:highlight w:val="magenta"/>
        </w:rPr>
        <w:t>str</w:t>
      </w:r>
      <w:proofErr w:type="spellEnd"/>
      <w:r w:rsidRPr="00C548B9">
        <w:rPr>
          <w:rFonts w:ascii="Garamond" w:hAnsi="Garamond"/>
          <w:color w:val="1B1B1B"/>
          <w:sz w:val="25"/>
          <w:szCs w:val="25"/>
          <w:highlight w:val="magenta"/>
        </w:rPr>
        <w:t xml:space="preserve"> 14 (124)-16(127)</w:t>
      </w:r>
      <w:r>
        <w:rPr>
          <w:rFonts w:ascii="Garamond" w:hAnsi="Garamond"/>
          <w:color w:val="1B1B1B"/>
          <w:sz w:val="25"/>
          <w:szCs w:val="25"/>
        </w:rPr>
        <w:t xml:space="preserve"> – podany wcześniej w materiałach</w:t>
      </w:r>
    </w:p>
    <w:p w:rsidR="00720F18" w:rsidRDefault="00720F18" w:rsidP="00720F18">
      <w:pPr>
        <w:pStyle w:val="animation-ready"/>
        <w:spacing w:after="0" w:afterAutospacing="0"/>
        <w:rPr>
          <w:rFonts w:ascii="Garamond" w:hAnsi="Garamond"/>
          <w:color w:val="1B1B1B"/>
          <w:sz w:val="25"/>
          <w:szCs w:val="25"/>
        </w:rPr>
      </w:pPr>
      <w:r w:rsidRPr="009120A9">
        <w:rPr>
          <w:rFonts w:ascii="Garamond" w:hAnsi="Garamond"/>
          <w:color w:val="1B1B1B"/>
          <w:sz w:val="25"/>
          <w:szCs w:val="25"/>
          <w:highlight w:val="yellow"/>
        </w:rPr>
        <w:t xml:space="preserve">kopiując linki </w:t>
      </w:r>
      <w:r>
        <w:rPr>
          <w:rFonts w:ascii="Garamond" w:hAnsi="Garamond"/>
          <w:color w:val="1B1B1B"/>
          <w:sz w:val="25"/>
          <w:szCs w:val="25"/>
          <w:highlight w:val="yellow"/>
        </w:rPr>
        <w:t xml:space="preserve">i wprowadzając </w:t>
      </w:r>
      <w:r w:rsidRPr="009120A9">
        <w:rPr>
          <w:rFonts w:ascii="Garamond" w:hAnsi="Garamond"/>
          <w:color w:val="1B1B1B"/>
          <w:sz w:val="25"/>
          <w:szCs w:val="25"/>
          <w:highlight w:val="yellow"/>
        </w:rPr>
        <w:t>do przeglądarki wchodzicie do materiału</w:t>
      </w:r>
    </w:p>
    <w:p w:rsidR="00720F18" w:rsidRDefault="00720F18" w:rsidP="00720F18">
      <w:pPr>
        <w:pStyle w:val="animation-ready"/>
        <w:spacing w:after="0" w:afterAutospacing="0"/>
        <w:rPr>
          <w:rFonts w:ascii="Garamond" w:hAnsi="Garamond"/>
          <w:color w:val="1B1B1B"/>
          <w:sz w:val="25"/>
          <w:szCs w:val="25"/>
        </w:rPr>
      </w:pPr>
      <w:r w:rsidRPr="009120A9">
        <w:rPr>
          <w:rFonts w:ascii="Garamond" w:hAnsi="Garamond"/>
          <w:color w:val="1B1B1B"/>
          <w:sz w:val="25"/>
          <w:szCs w:val="25"/>
          <w:highlight w:val="green"/>
        </w:rPr>
        <w:t>na zielono podane są zadania domowe</w:t>
      </w:r>
    </w:p>
    <w:p w:rsidR="00720F18" w:rsidRDefault="00720F18" w:rsidP="00720F18">
      <w:pPr>
        <w:pStyle w:val="animation-ready"/>
        <w:spacing w:after="0" w:afterAutospacing="0"/>
        <w:rPr>
          <w:rFonts w:ascii="Garamond" w:hAnsi="Garamond"/>
          <w:color w:val="1B1B1B"/>
          <w:sz w:val="25"/>
          <w:szCs w:val="25"/>
        </w:rPr>
      </w:pPr>
    </w:p>
    <w:p w:rsidR="00720F18" w:rsidRPr="00101D8A" w:rsidRDefault="00720F18" w:rsidP="00720F18">
      <w:pPr>
        <w:pStyle w:val="animation-ready"/>
        <w:spacing w:after="0" w:afterAutospacing="0"/>
        <w:rPr>
          <w:rFonts w:asciiTheme="minorHAnsi" w:hAnsiTheme="minorHAnsi" w:cstheme="minorHAnsi"/>
          <w:color w:val="1B1B1B"/>
          <w:sz w:val="28"/>
          <w:szCs w:val="28"/>
        </w:rPr>
      </w:pPr>
      <w:r w:rsidRPr="00101D8A">
        <w:rPr>
          <w:rFonts w:asciiTheme="minorHAnsi" w:hAnsiTheme="minorHAnsi" w:cstheme="minorHAnsi"/>
          <w:color w:val="1B1B1B"/>
          <w:sz w:val="28"/>
          <w:szCs w:val="28"/>
        </w:rPr>
        <w:t>W poprzednim temacie uczyliśmy się ustalać wzory sumaryczne związków chemicznych na podstawie wartościowości. Np. wzór wody  H</w:t>
      </w:r>
      <w:r w:rsidRPr="00101D8A">
        <w:rPr>
          <w:rFonts w:asciiTheme="minorHAnsi" w:hAnsiTheme="minorHAnsi" w:cstheme="minorHAnsi"/>
          <w:color w:val="1B1B1B"/>
          <w:sz w:val="28"/>
          <w:szCs w:val="28"/>
          <w:vertAlign w:val="subscript"/>
        </w:rPr>
        <w:t>2</w:t>
      </w:r>
      <w:r w:rsidRPr="00101D8A">
        <w:rPr>
          <w:rFonts w:asciiTheme="minorHAnsi" w:hAnsiTheme="minorHAnsi" w:cstheme="minorHAnsi"/>
          <w:color w:val="1B1B1B"/>
          <w:sz w:val="28"/>
          <w:szCs w:val="28"/>
        </w:rPr>
        <w:t xml:space="preserve">O mówi nam o składzie 1 cząsteczki wody. Składa się ona z 2 atomów wodoru i 1 atomu tlenu. Nie widzimy jak atomy są połączone ze sobą. Ale dzisiaj będzie Nas interesował tylko skład. </w:t>
      </w:r>
      <w:r w:rsidRPr="00101D8A">
        <w:rPr>
          <w:rFonts w:asciiTheme="minorHAnsi" w:hAnsiTheme="minorHAnsi" w:cstheme="minorHAnsi"/>
          <w:color w:val="1B1B1B"/>
          <w:sz w:val="28"/>
          <w:szCs w:val="28"/>
          <w:highlight w:val="cyan"/>
        </w:rPr>
        <w:t>Czy czysta woda z jeziora , studni z deszczu z naszego organizmu ma zawsze taki sam skład ?( chodzi</w:t>
      </w:r>
      <w:r>
        <w:rPr>
          <w:rFonts w:asciiTheme="minorHAnsi" w:hAnsiTheme="minorHAnsi" w:cstheme="minorHAnsi"/>
          <w:color w:val="1B1B1B"/>
          <w:sz w:val="28"/>
          <w:szCs w:val="28"/>
          <w:highlight w:val="cyan"/>
        </w:rPr>
        <w:t xml:space="preserve"> o</w:t>
      </w:r>
      <w:r w:rsidRPr="00101D8A">
        <w:rPr>
          <w:rFonts w:asciiTheme="minorHAnsi" w:hAnsiTheme="minorHAnsi" w:cstheme="minorHAnsi"/>
          <w:color w:val="1B1B1B"/>
          <w:sz w:val="28"/>
          <w:szCs w:val="28"/>
          <w:highlight w:val="cyan"/>
        </w:rPr>
        <w:t xml:space="preserve"> skład cząsteczki</w:t>
      </w:r>
      <w:r>
        <w:rPr>
          <w:rFonts w:asciiTheme="minorHAnsi" w:hAnsiTheme="minorHAnsi" w:cstheme="minorHAnsi"/>
          <w:color w:val="1B1B1B"/>
          <w:sz w:val="28"/>
          <w:szCs w:val="28"/>
          <w:highlight w:val="cyan"/>
        </w:rPr>
        <w:t xml:space="preserve"> nie mieszaniny</w:t>
      </w:r>
      <w:r w:rsidRPr="00101D8A">
        <w:rPr>
          <w:rFonts w:asciiTheme="minorHAnsi" w:hAnsiTheme="minorHAnsi" w:cstheme="minorHAnsi"/>
          <w:color w:val="1B1B1B"/>
          <w:sz w:val="28"/>
          <w:szCs w:val="28"/>
          <w:highlight w:val="cyan"/>
        </w:rPr>
        <w:t>).</w:t>
      </w:r>
    </w:p>
    <w:p w:rsidR="00720F18" w:rsidRPr="00101D8A" w:rsidRDefault="00720F18" w:rsidP="00720F18">
      <w:pPr>
        <w:pStyle w:val="animation-ready"/>
        <w:spacing w:after="0" w:afterAutospacing="0"/>
        <w:rPr>
          <w:rFonts w:asciiTheme="minorHAnsi" w:hAnsiTheme="minorHAnsi" w:cstheme="minorHAnsi"/>
          <w:color w:val="1B1B1B"/>
          <w:sz w:val="25"/>
          <w:szCs w:val="25"/>
        </w:rPr>
      </w:pPr>
      <w:r w:rsidRPr="00101D8A">
        <w:rPr>
          <w:rFonts w:asciiTheme="minorHAnsi" w:hAnsiTheme="minorHAnsi" w:cstheme="minorHAnsi"/>
          <w:color w:val="1B1B1B"/>
          <w:sz w:val="25"/>
          <w:szCs w:val="25"/>
        </w:rPr>
        <w:t xml:space="preserve">Pod koniec XVIII wieku francuski chemik </w:t>
      </w:r>
      <w:hyperlink r:id="rId4" w:history="1">
        <w:r w:rsidRPr="00101D8A">
          <w:rPr>
            <w:rFonts w:asciiTheme="minorHAnsi" w:hAnsiTheme="minorHAnsi" w:cstheme="minorHAnsi"/>
            <w:color w:val="1F77B2"/>
            <w:sz w:val="25"/>
          </w:rPr>
          <w:t>Joseph Louis Proust</w:t>
        </w:r>
      </w:hyperlink>
      <w:r w:rsidRPr="00101D8A">
        <w:rPr>
          <w:rFonts w:asciiTheme="minorHAnsi" w:hAnsiTheme="minorHAnsi" w:cstheme="minorHAnsi"/>
          <w:color w:val="1B1B1B"/>
          <w:sz w:val="25"/>
          <w:szCs w:val="25"/>
        </w:rPr>
        <w:t xml:space="preserve"> (czyt. </w:t>
      </w:r>
      <w:proofErr w:type="spellStart"/>
      <w:r w:rsidRPr="00101D8A">
        <w:rPr>
          <w:rFonts w:asciiTheme="minorHAnsi" w:hAnsiTheme="minorHAnsi" w:cstheme="minorHAnsi"/>
          <w:color w:val="1B1B1B"/>
          <w:sz w:val="25"/>
          <w:szCs w:val="25"/>
        </w:rPr>
        <w:t>żuzef</w:t>
      </w:r>
      <w:proofErr w:type="spellEnd"/>
      <w:r w:rsidRPr="00101D8A">
        <w:rPr>
          <w:rFonts w:asciiTheme="minorHAnsi" w:hAnsiTheme="minorHAnsi" w:cstheme="minorHAnsi"/>
          <w:color w:val="1B1B1B"/>
          <w:sz w:val="25"/>
          <w:szCs w:val="25"/>
        </w:rPr>
        <w:t xml:space="preserve"> </w:t>
      </w:r>
      <w:proofErr w:type="spellStart"/>
      <w:r w:rsidRPr="00101D8A">
        <w:rPr>
          <w:rFonts w:asciiTheme="minorHAnsi" w:hAnsiTheme="minorHAnsi" w:cstheme="minorHAnsi"/>
          <w:color w:val="1B1B1B"/>
          <w:sz w:val="25"/>
          <w:szCs w:val="25"/>
        </w:rPr>
        <w:t>lłi</w:t>
      </w:r>
      <w:proofErr w:type="spellEnd"/>
      <w:r w:rsidRPr="00101D8A">
        <w:rPr>
          <w:rFonts w:asciiTheme="minorHAnsi" w:hAnsiTheme="minorHAnsi" w:cstheme="minorHAnsi"/>
          <w:color w:val="1B1B1B"/>
          <w:sz w:val="25"/>
          <w:szCs w:val="25"/>
        </w:rPr>
        <w:t xml:space="preserve"> </w:t>
      </w:r>
      <w:proofErr w:type="spellStart"/>
      <w:r w:rsidRPr="00101D8A">
        <w:rPr>
          <w:rFonts w:asciiTheme="minorHAnsi" w:hAnsiTheme="minorHAnsi" w:cstheme="minorHAnsi"/>
          <w:color w:val="1B1B1B"/>
          <w:sz w:val="25"/>
          <w:szCs w:val="25"/>
        </w:rPr>
        <w:t>prust</w:t>
      </w:r>
      <w:proofErr w:type="spellEnd"/>
      <w:r w:rsidRPr="00101D8A">
        <w:rPr>
          <w:rFonts w:asciiTheme="minorHAnsi" w:hAnsiTheme="minorHAnsi" w:cstheme="minorHAnsi"/>
          <w:color w:val="1B1B1B"/>
          <w:sz w:val="25"/>
          <w:szCs w:val="25"/>
        </w:rPr>
        <w:t xml:space="preserve">) sformułował prawo odnoszące się do składu związków chemicznych, które nazwano </w:t>
      </w:r>
      <w:hyperlink r:id="rId5" w:anchor="D89jhEM1W_pl_main_concept_2" w:history="1">
        <w:r w:rsidRPr="00101D8A">
          <w:rPr>
            <w:rFonts w:asciiTheme="minorHAnsi" w:hAnsiTheme="minorHAnsi" w:cstheme="minorHAnsi"/>
            <w:color w:val="1F77B2"/>
            <w:sz w:val="25"/>
          </w:rPr>
          <w:t>prawem stałości składu</w:t>
        </w:r>
      </w:hyperlink>
      <w:r w:rsidRPr="00101D8A">
        <w:rPr>
          <w:rFonts w:asciiTheme="minorHAnsi" w:hAnsiTheme="minorHAnsi" w:cstheme="minorHAnsi"/>
          <w:color w:val="1B1B1B"/>
          <w:sz w:val="25"/>
          <w:szCs w:val="25"/>
        </w:rPr>
        <w:t>.</w:t>
      </w:r>
    </w:p>
    <w:p w:rsidR="00720F18" w:rsidRPr="00101D8A" w:rsidRDefault="00720F18" w:rsidP="00720F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20F18" w:rsidRPr="00EC43BC" w:rsidRDefault="00720F18" w:rsidP="00720F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C43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Prawo: </w:t>
      </w:r>
      <w:r w:rsidRPr="00101D8A">
        <w:rPr>
          <w:rFonts w:eastAsia="Times New Roman" w:cstheme="minorHAnsi"/>
          <w:b/>
          <w:bCs/>
          <w:sz w:val="24"/>
          <w:szCs w:val="24"/>
          <w:lang w:eastAsia="pl-PL"/>
        </w:rPr>
        <w:t>Prawo stałości składu</w:t>
      </w:r>
    </w:p>
    <w:p w:rsidR="00720F18" w:rsidRPr="00101D8A" w:rsidRDefault="00720F18" w:rsidP="00720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C43BC">
        <w:rPr>
          <w:rFonts w:eastAsia="Times New Roman" w:cstheme="minorHAnsi"/>
          <w:sz w:val="24"/>
          <w:szCs w:val="24"/>
          <w:lang w:eastAsia="pl-PL"/>
        </w:rPr>
        <w:t>Stosunek mas pierwiastków tworzących związek chemiczny jest stały dla danego związku i nie zależy od miejsca oraz sposobu jego otrzymywania.</w:t>
      </w:r>
    </w:p>
    <w:p w:rsidR="00720F18" w:rsidRPr="00101D8A" w:rsidRDefault="00720F18" w:rsidP="00720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D8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20F18" w:rsidRPr="00101D8A" w:rsidRDefault="00720F18" w:rsidP="00720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D8A">
        <w:rPr>
          <w:rFonts w:eastAsia="Times New Roman" w:cstheme="minorHAnsi"/>
          <w:sz w:val="24"/>
          <w:szCs w:val="24"/>
          <w:highlight w:val="cyan"/>
          <w:lang w:eastAsia="pl-PL"/>
        </w:rPr>
        <w:t>Oznacza to ,że skład cząsteczki wody jest zawsze taki sam niezależnie skąd pochodzi.</w:t>
      </w:r>
    </w:p>
    <w:p w:rsidR="00720F18" w:rsidRPr="00101D8A" w:rsidRDefault="00720F18" w:rsidP="00720F18">
      <w:pPr>
        <w:spacing w:after="0" w:line="240" w:lineRule="auto"/>
        <w:rPr>
          <w:rFonts w:cstheme="minorHAnsi"/>
          <w:color w:val="1B1B1B"/>
          <w:sz w:val="25"/>
          <w:szCs w:val="25"/>
          <w:shd w:val="clear" w:color="auto" w:fill="FFFFFF"/>
        </w:rPr>
      </w:pPr>
    </w:p>
    <w:p w:rsidR="00720F18" w:rsidRPr="00101D8A" w:rsidRDefault="00720F18" w:rsidP="00720F18">
      <w:pPr>
        <w:spacing w:after="0" w:line="240" w:lineRule="auto"/>
        <w:rPr>
          <w:rFonts w:cstheme="minorHAnsi"/>
          <w:color w:val="1B1B1B"/>
          <w:sz w:val="25"/>
          <w:szCs w:val="25"/>
          <w:shd w:val="clear" w:color="auto" w:fill="FFFFFF"/>
        </w:rPr>
      </w:pP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>Obecnie na podstawie wzoru chemicznego, na przykład wody (</w:t>
      </w:r>
      <w:r w:rsidRPr="00101D8A">
        <w:rPr>
          <w:rStyle w:val="mtext"/>
          <w:rFonts w:cstheme="minorHAnsi"/>
          <w:color w:val="1B1B1B"/>
          <w:sz w:val="28"/>
          <w:szCs w:val="28"/>
          <w:bdr w:val="none" w:sz="0" w:space="0" w:color="auto" w:frame="1"/>
        </w:rPr>
        <w:t>H</w:t>
      </w:r>
      <w:r w:rsidRPr="00101D8A">
        <w:rPr>
          <w:rStyle w:val="mtext"/>
          <w:rFonts w:cstheme="minorHAnsi"/>
          <w:color w:val="1B1B1B"/>
          <w:sz w:val="20"/>
          <w:szCs w:val="20"/>
          <w:bdr w:val="none" w:sz="0" w:space="0" w:color="auto" w:frame="1"/>
        </w:rPr>
        <w:t>2</w:t>
      </w:r>
      <w:r w:rsidRPr="00101D8A">
        <w:rPr>
          <w:rStyle w:val="mtext"/>
          <w:rFonts w:cstheme="minorHAnsi"/>
          <w:color w:val="1B1B1B"/>
          <w:sz w:val="28"/>
          <w:szCs w:val="28"/>
          <w:bdr w:val="none" w:sz="0" w:space="0" w:color="auto" w:frame="1"/>
        </w:rPr>
        <w:t>O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>), i danych zawartych w układzie okresowym możemy określić stosunek masowy wodoru do tlenu w wodzie (</w:t>
      </w:r>
      <w:r w:rsidRPr="00101D8A">
        <w:rPr>
          <w:rStyle w:val="mtext"/>
          <w:rFonts w:cstheme="minorHAnsi"/>
          <w:color w:val="1B1B1B"/>
          <w:sz w:val="28"/>
          <w:szCs w:val="28"/>
          <w:bdr w:val="none" w:sz="0" w:space="0" w:color="auto" w:frame="1"/>
        </w:rPr>
        <w:t>2 : 16</w:t>
      </w:r>
      <w:r w:rsidRPr="00101D8A">
        <w:rPr>
          <w:rStyle w:val="mjxassistivemathml"/>
          <w:rFonts w:cstheme="minorHAnsi"/>
          <w:color w:val="1B1B1B"/>
          <w:bdr w:val="none" w:sz="0" w:space="0" w:color="auto" w:frame="1"/>
        </w:rPr>
        <w:t> 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 xml:space="preserve"> czyli </w:t>
      </w:r>
      <w:r w:rsidRPr="00101D8A">
        <w:rPr>
          <w:rStyle w:val="mn"/>
          <w:rFonts w:cstheme="minorHAnsi"/>
          <w:color w:val="1B1B1B"/>
          <w:sz w:val="28"/>
          <w:szCs w:val="28"/>
          <w:bdr w:val="none" w:sz="0" w:space="0" w:color="auto" w:frame="1"/>
        </w:rPr>
        <w:t>1</w:t>
      </w:r>
      <w:r w:rsidRPr="00101D8A">
        <w:rPr>
          <w:rStyle w:val="mo"/>
          <w:rFonts w:cstheme="minorHAnsi"/>
          <w:color w:val="1B1B1B"/>
          <w:sz w:val="28"/>
          <w:szCs w:val="28"/>
          <w:bdr w:val="none" w:sz="0" w:space="0" w:color="auto" w:frame="1"/>
        </w:rPr>
        <w:t>:</w:t>
      </w:r>
      <w:r w:rsidRPr="00101D8A">
        <w:rPr>
          <w:rStyle w:val="mn"/>
          <w:rFonts w:cstheme="minorHAnsi"/>
          <w:color w:val="1B1B1B"/>
          <w:sz w:val="28"/>
          <w:szCs w:val="28"/>
          <w:bdr w:val="none" w:sz="0" w:space="0" w:color="auto" w:frame="1"/>
        </w:rPr>
        <w:t>8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>).</w:t>
      </w:r>
    </w:p>
    <w:p w:rsidR="00720F18" w:rsidRDefault="00720F18" w:rsidP="00720F18">
      <w:pPr>
        <w:spacing w:after="0" w:line="240" w:lineRule="auto"/>
        <w:rPr>
          <w:rFonts w:cstheme="minorHAnsi"/>
          <w:color w:val="1B1B1B"/>
          <w:sz w:val="25"/>
          <w:szCs w:val="25"/>
          <w:shd w:val="clear" w:color="auto" w:fill="FFFFFF"/>
        </w:rPr>
      </w:pP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 xml:space="preserve"> Aby sprawdzić czy to jest prawdą musimy przypomnieć Sobie informacje o masach atomów i masach cząsteczek.</w:t>
      </w:r>
      <w:r>
        <w:rPr>
          <w:rFonts w:cstheme="minorHAnsi"/>
          <w:color w:val="1B1B1B"/>
          <w:sz w:val="25"/>
          <w:szCs w:val="25"/>
          <w:shd w:val="clear" w:color="auto" w:fill="FFFFFF"/>
        </w:rPr>
        <w:t>-masie atomowej i masie cząsteczkowej.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Pr="00A24244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>Masa atomu jest bardzo mała, stanowi tylko niewielką część grama). Z tego względu wyraża się ją w atomowych jednostkach masy, zwanych unitami. Wartość jednego unitu wynosi 0,00000000000000000000000166 g .Czyli 1 u to bardzo mała część grama. Atomy też są bardzo małe więc mała jednostka się nadaje.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Pr="009035BD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</w:pPr>
      <w:r w:rsidRPr="009035BD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lastRenderedPageBreak/>
        <w:t>Masy atomów podane są liczbowo w układzie okresowym pierwiastków chemicznych( pod symbolami) trzeba dodać tylko jednostkę u.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r w:rsidRPr="009035BD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Patrz niżej kawałek układu okresowego pierwiastków chemicznych.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r w:rsidRPr="00030B1F">
        <w:rPr>
          <w:rFonts w:ascii="Garamond" w:hAnsi="Garamond"/>
          <w:color w:val="1B1B1B"/>
          <w:sz w:val="25"/>
          <w:szCs w:val="25"/>
          <w:shd w:val="clear" w:color="auto" w:fill="FFFFFF"/>
        </w:rPr>
        <w:t>m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 </w:t>
      </w:r>
      <w:r>
        <w:rPr>
          <w:rFonts w:ascii="Garamond" w:hAnsi="Garamond"/>
          <w:color w:val="1B1B1B"/>
          <w:sz w:val="25"/>
          <w:szCs w:val="25"/>
          <w:shd w:val="clear" w:color="auto" w:fill="FFFFFF"/>
          <w:vertAlign w:val="subscript"/>
        </w:rPr>
        <w:t>O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 =15,999u=16u w przybliżeniu masa 1 atomu tlenu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m </w:t>
      </w:r>
      <w:r>
        <w:rPr>
          <w:rFonts w:ascii="Garamond" w:hAnsi="Garamond"/>
          <w:color w:val="1B1B1B"/>
          <w:sz w:val="25"/>
          <w:szCs w:val="25"/>
          <w:shd w:val="clear" w:color="auto" w:fill="FFFFFF"/>
          <w:vertAlign w:val="subscript"/>
        </w:rPr>
        <w:t>H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>=1,008=1u w przybliżeniu masa 1 atomu wodoru.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Pr="009120A9" w:rsidRDefault="00720F18" w:rsidP="00720F18">
      <w:pPr>
        <w:spacing w:after="0" w:line="240" w:lineRule="auto"/>
        <w:rPr>
          <w:rFonts w:ascii="Garamond" w:hAnsi="Garamond"/>
          <w:color w:val="1B1B1B"/>
          <w:sz w:val="32"/>
          <w:szCs w:val="32"/>
          <w:shd w:val="clear" w:color="auto" w:fill="FFFFFF"/>
        </w:rPr>
      </w:pPr>
      <w:r w:rsidRPr="009120A9">
        <w:rPr>
          <w:rFonts w:ascii="Garamond" w:hAnsi="Garamond"/>
          <w:color w:val="1B1B1B"/>
          <w:sz w:val="32"/>
          <w:szCs w:val="32"/>
          <w:highlight w:val="yellow"/>
          <w:shd w:val="clear" w:color="auto" w:fill="FFFFFF"/>
        </w:rPr>
        <w:t>Obliczamy w jakim stosunku masowym połączone są ze sobą pierwiastki wodór i tlen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</w:pP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</w:pP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r w:rsidRPr="006B7611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Zwróćmy uwagę na ilości poszczególnych atomów w 1 cząsteczce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Pr="00D92C75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r w:rsidRPr="006B7611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1 cząsteczka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 H</w:t>
      </w:r>
      <w:r>
        <w:rPr>
          <w:rFonts w:ascii="Garamond" w:hAnsi="Garamond"/>
          <w:color w:val="1B1B1B"/>
          <w:sz w:val="25"/>
          <w:szCs w:val="25"/>
          <w:shd w:val="clear" w:color="auto" w:fill="FFFFFF"/>
          <w:vertAlign w:val="subscript"/>
        </w:rPr>
        <w:t xml:space="preserve">2  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O zawiera </w:t>
      </w:r>
      <w:r w:rsidRPr="006B7611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2 atomy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 H i </w:t>
      </w:r>
      <w:r w:rsidRPr="006B7611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1atom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 O musimy to uwzględnić w stosunku mas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  <w:proofErr w:type="spellStart"/>
      <w:r>
        <w:rPr>
          <w:rFonts w:ascii="Garamond" w:hAnsi="Garamond"/>
          <w:color w:val="1B1B1B"/>
          <w:sz w:val="25"/>
          <w:szCs w:val="25"/>
          <w:shd w:val="clear" w:color="auto" w:fill="FFFFFF"/>
        </w:rPr>
        <w:t>mH</w:t>
      </w:r>
      <w:proofErr w:type="spellEnd"/>
      <w:r>
        <w:rPr>
          <w:rFonts w:ascii="Garamond" w:hAnsi="Garamond"/>
          <w:color w:val="1B1B1B"/>
          <w:sz w:val="25"/>
          <w:szCs w:val="25"/>
          <w:shd w:val="clear" w:color="auto" w:fill="FFFFFF"/>
        </w:rPr>
        <w:t>/mO=</w:t>
      </w:r>
      <w:r w:rsidRPr="00D92C75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2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>x1u/</w:t>
      </w:r>
      <w:r w:rsidRPr="00D92C75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1</w:t>
      </w: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>x16u=2/16 = 1/8 czyli 1:8</w:t>
      </w:r>
    </w:p>
    <w:p w:rsidR="00720F18" w:rsidRDefault="00720F18" w:rsidP="00720F18">
      <w:pPr>
        <w:spacing w:after="0" w:line="240" w:lineRule="auto"/>
        <w:rPr>
          <w:rFonts w:ascii="Garamond" w:hAnsi="Garamond"/>
          <w:color w:val="1B1B1B"/>
          <w:sz w:val="25"/>
          <w:szCs w:val="25"/>
          <w:shd w:val="clear" w:color="auto" w:fill="FFFFFF"/>
        </w:rPr>
      </w:pPr>
    </w:p>
    <w:p w:rsidR="00720F18" w:rsidRDefault="00720F18" w:rsidP="00720F18">
      <w:pPr>
        <w:spacing w:after="0" w:line="240" w:lineRule="auto"/>
        <w:rPr>
          <w:rFonts w:cstheme="minorHAnsi"/>
          <w:color w:val="1B1B1B"/>
          <w:sz w:val="25"/>
          <w:szCs w:val="25"/>
          <w:shd w:val="clear" w:color="auto" w:fill="FFFFFF"/>
        </w:rPr>
      </w:pPr>
      <w:r>
        <w:rPr>
          <w:rFonts w:ascii="Garamond" w:hAnsi="Garamond"/>
          <w:color w:val="1B1B1B"/>
          <w:sz w:val="25"/>
          <w:szCs w:val="25"/>
          <w:shd w:val="clear" w:color="auto" w:fill="FFFFFF"/>
        </w:rPr>
        <w:t xml:space="preserve">czyli prawdą jest że  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>stosunek masowy wodoru do tlenu w wodzie</w:t>
      </w:r>
      <w:r>
        <w:rPr>
          <w:rFonts w:cstheme="minorHAnsi"/>
          <w:color w:val="1B1B1B"/>
          <w:sz w:val="25"/>
          <w:szCs w:val="25"/>
          <w:shd w:val="clear" w:color="auto" w:fill="FFFFFF"/>
        </w:rPr>
        <w:t xml:space="preserve"> wynosi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 xml:space="preserve"> (</w:t>
      </w:r>
      <w:r w:rsidRPr="00101D8A">
        <w:rPr>
          <w:rStyle w:val="mtext"/>
          <w:rFonts w:cstheme="minorHAnsi"/>
          <w:color w:val="1B1B1B"/>
          <w:sz w:val="28"/>
          <w:szCs w:val="28"/>
          <w:bdr w:val="none" w:sz="0" w:space="0" w:color="auto" w:frame="1"/>
        </w:rPr>
        <w:t>2 : 16</w:t>
      </w:r>
      <w:r w:rsidRPr="00101D8A">
        <w:rPr>
          <w:rStyle w:val="mjxassistivemathml"/>
          <w:rFonts w:cstheme="minorHAnsi"/>
          <w:color w:val="1B1B1B"/>
          <w:bdr w:val="none" w:sz="0" w:space="0" w:color="auto" w:frame="1"/>
        </w:rPr>
        <w:t> 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 xml:space="preserve"> czyli </w:t>
      </w:r>
      <w:r w:rsidRPr="00101D8A">
        <w:rPr>
          <w:rStyle w:val="mn"/>
          <w:rFonts w:cstheme="minorHAnsi"/>
          <w:color w:val="1B1B1B"/>
          <w:sz w:val="28"/>
          <w:szCs w:val="28"/>
          <w:bdr w:val="none" w:sz="0" w:space="0" w:color="auto" w:frame="1"/>
        </w:rPr>
        <w:t>1</w:t>
      </w:r>
      <w:r w:rsidRPr="00101D8A">
        <w:rPr>
          <w:rStyle w:val="mo"/>
          <w:rFonts w:cstheme="minorHAnsi"/>
          <w:color w:val="1B1B1B"/>
          <w:sz w:val="28"/>
          <w:szCs w:val="28"/>
          <w:bdr w:val="none" w:sz="0" w:space="0" w:color="auto" w:frame="1"/>
        </w:rPr>
        <w:t>:</w:t>
      </w:r>
      <w:r w:rsidRPr="00101D8A">
        <w:rPr>
          <w:rStyle w:val="mn"/>
          <w:rFonts w:cstheme="minorHAnsi"/>
          <w:color w:val="1B1B1B"/>
          <w:sz w:val="28"/>
          <w:szCs w:val="28"/>
          <w:bdr w:val="none" w:sz="0" w:space="0" w:color="auto" w:frame="1"/>
        </w:rPr>
        <w:t>8</w:t>
      </w:r>
      <w:r w:rsidRPr="00101D8A">
        <w:rPr>
          <w:rFonts w:cstheme="minorHAnsi"/>
          <w:color w:val="1B1B1B"/>
          <w:sz w:val="25"/>
          <w:szCs w:val="25"/>
          <w:shd w:val="clear" w:color="auto" w:fill="FFFFFF"/>
        </w:rPr>
        <w:t>).</w:t>
      </w:r>
      <w:r>
        <w:rPr>
          <w:rFonts w:cstheme="minorHAnsi"/>
          <w:color w:val="1B1B1B"/>
          <w:sz w:val="25"/>
          <w:szCs w:val="25"/>
          <w:shd w:val="clear" w:color="auto" w:fill="FFFFFF"/>
        </w:rPr>
        <w:t xml:space="preserve"> I tak jest zawsze. Jeśli mamy 1000 cząsteczek wody czy 500 to w każdej z nich jest taki stosunek masowy.</w:t>
      </w:r>
    </w:p>
    <w:p w:rsidR="00720F18" w:rsidRDefault="00720F18" w:rsidP="00720F18">
      <w:r w:rsidRPr="00C9678E">
        <w:rPr>
          <w:rFonts w:ascii="Garamond" w:hAnsi="Garamond"/>
          <w:color w:val="1B1B1B"/>
          <w:sz w:val="25"/>
          <w:szCs w:val="25"/>
          <w:highlight w:val="cyan"/>
          <w:shd w:val="clear" w:color="auto" w:fill="FFFFFF"/>
        </w:rPr>
        <w:t>Stosunek masowy poszczególnych pierwiastków w związku jest zawsze stały – niezależny od masy próbki związku, a także od sposobu otrzymywania tego związku.</w:t>
      </w:r>
    </w:p>
    <w:p w:rsidR="00720F18" w:rsidRPr="00101D8A" w:rsidRDefault="00720F18" w:rsidP="00720F18">
      <w:pPr>
        <w:spacing w:after="0" w:line="240" w:lineRule="auto"/>
        <w:rPr>
          <w:rFonts w:cstheme="minorHAnsi"/>
          <w:color w:val="1B1B1B"/>
          <w:sz w:val="25"/>
          <w:szCs w:val="25"/>
          <w:shd w:val="clear" w:color="auto" w:fill="FFFFFF"/>
        </w:rPr>
      </w:pPr>
    </w:p>
    <w:p w:rsidR="00720F18" w:rsidRPr="00EC43BC" w:rsidRDefault="00720F18" w:rsidP="00720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20F18" w:rsidRDefault="00720F18" w:rsidP="00720F18">
      <w:pPr>
        <w:rPr>
          <w:rFonts w:cstheme="minorHAnsi"/>
        </w:rPr>
      </w:pPr>
      <w:r w:rsidRPr="00030B1F">
        <w:rPr>
          <w:rFonts w:cstheme="minorHAnsi"/>
        </w:rPr>
        <w:drawing>
          <wp:inline distT="0" distB="0" distL="0" distR="0">
            <wp:extent cx="5191125" cy="3667125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18" w:rsidRDefault="00720F18" w:rsidP="00720F18">
      <w:pPr>
        <w:rPr>
          <w:rFonts w:cstheme="minorHAnsi"/>
        </w:rPr>
      </w:pPr>
    </w:p>
    <w:p w:rsidR="00720F18" w:rsidRDefault="00720F18" w:rsidP="00720F18"/>
    <w:p w:rsidR="00720F18" w:rsidRPr="00101D8A" w:rsidRDefault="00720F18" w:rsidP="00720F18">
      <w:pPr>
        <w:rPr>
          <w:rFonts w:cstheme="minorHAnsi"/>
        </w:rPr>
      </w:pPr>
    </w:p>
    <w:p w:rsidR="00720F18" w:rsidRPr="00101D8A" w:rsidRDefault="00720F18" w:rsidP="00720F18">
      <w:pPr>
        <w:rPr>
          <w:rFonts w:cstheme="minorHAnsi"/>
        </w:rPr>
      </w:pPr>
      <w:r w:rsidRPr="00030B1F">
        <w:rPr>
          <w:rFonts w:cstheme="minorHAnsi"/>
        </w:rPr>
        <w:drawing>
          <wp:inline distT="0" distB="0" distL="0" distR="0">
            <wp:extent cx="5004435" cy="5122545"/>
            <wp:effectExtent l="1905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512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18" w:rsidRDefault="00720F18" w:rsidP="00720F18">
      <w:pPr>
        <w:rPr>
          <w:highlight w:val="green"/>
        </w:rPr>
      </w:pPr>
    </w:p>
    <w:p w:rsidR="00720F18" w:rsidRDefault="00720F18" w:rsidP="00720F18">
      <w:pPr>
        <w:rPr>
          <w:highlight w:val="green"/>
        </w:rPr>
      </w:pPr>
    </w:p>
    <w:p w:rsidR="00720F18" w:rsidRDefault="00720F18" w:rsidP="00720F18">
      <w:r w:rsidRPr="00C548B9">
        <w:rPr>
          <w:highlight w:val="green"/>
        </w:rPr>
        <w:t xml:space="preserve">Należy zapoznać się z przykładem 1 </w:t>
      </w:r>
      <w:proofErr w:type="spellStart"/>
      <w:r w:rsidRPr="00C548B9">
        <w:rPr>
          <w:highlight w:val="green"/>
        </w:rPr>
        <w:t>str</w:t>
      </w:r>
      <w:proofErr w:type="spellEnd"/>
      <w:r w:rsidRPr="00C548B9">
        <w:rPr>
          <w:highlight w:val="green"/>
        </w:rPr>
        <w:t xml:space="preserve"> 15 (125)</w:t>
      </w:r>
      <w:r>
        <w:t xml:space="preserve"> </w:t>
      </w:r>
      <w:r w:rsidRPr="00C548B9">
        <w:rPr>
          <w:highlight w:val="magenta"/>
        </w:rPr>
        <w:t xml:space="preserve">Podręcznik </w:t>
      </w:r>
      <w:proofErr w:type="spellStart"/>
      <w:r w:rsidRPr="00C548B9">
        <w:rPr>
          <w:highlight w:val="magenta"/>
        </w:rPr>
        <w:t>PDF</w:t>
      </w:r>
      <w:r>
        <w:t>Jak</w:t>
      </w:r>
      <w:proofErr w:type="spellEnd"/>
      <w:r>
        <w:t xml:space="preserve"> obliczyć stosunek masowy pierwiastków w związku? </w:t>
      </w:r>
      <w:r w:rsidRPr="009035BD">
        <w:rPr>
          <w:highlight w:val="green"/>
        </w:rPr>
        <w:t xml:space="preserve">Wykonać samodzielnie zad 1 </w:t>
      </w:r>
      <w:proofErr w:type="spellStart"/>
      <w:r w:rsidRPr="009035BD">
        <w:rPr>
          <w:highlight w:val="green"/>
        </w:rPr>
        <w:t>str</w:t>
      </w:r>
      <w:proofErr w:type="spellEnd"/>
      <w:r w:rsidRPr="009035BD">
        <w:rPr>
          <w:highlight w:val="green"/>
        </w:rPr>
        <w:t xml:space="preserve"> 16 (126)</w:t>
      </w:r>
    </w:p>
    <w:p w:rsidR="00720F18" w:rsidRPr="00101D8A" w:rsidRDefault="00720F18" w:rsidP="00720F18">
      <w:pPr>
        <w:rPr>
          <w:rFonts w:cstheme="minorHAnsi"/>
        </w:rPr>
      </w:pPr>
    </w:p>
    <w:p w:rsidR="00720F18" w:rsidRDefault="00720F18" w:rsidP="00720F18">
      <w:r>
        <w:t>Na podstawie prawa stałości składu można obliczać skład procentowy danego związku. Jest on bardzo ważny np. przy ustalaniu dawek leków.</w:t>
      </w:r>
    </w:p>
    <w:p w:rsidR="00720F18" w:rsidRDefault="00720F18" w:rsidP="00720F18">
      <w:r>
        <w:rPr>
          <w:noProof/>
          <w:lang w:eastAsia="pl-PL"/>
        </w:rPr>
        <w:drawing>
          <wp:inline distT="0" distB="0" distL="0" distR="0">
            <wp:extent cx="5759450" cy="1340794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4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18" w:rsidRDefault="00720F18" w:rsidP="00720F18">
      <w:r>
        <w:t>Ale trzeba przypomnieć sobie obliczanie mas cząsteczkowych związków.</w:t>
      </w:r>
    </w:p>
    <w:p w:rsidR="00720F18" w:rsidRPr="00786361" w:rsidRDefault="00720F18" w:rsidP="00720F18">
      <w:pPr>
        <w:spacing w:before="100" w:beforeAutospacing="1" w:after="0" w:line="240" w:lineRule="auto"/>
        <w:rPr>
          <w:rFonts w:ascii="Garamond" w:eastAsia="Times New Roman" w:hAnsi="Garamond" w:cs="Times New Roman"/>
          <w:color w:val="1B1B1B"/>
          <w:sz w:val="25"/>
          <w:szCs w:val="25"/>
          <w:lang w:eastAsia="pl-PL"/>
        </w:rPr>
      </w:pPr>
      <w:r w:rsidRPr="00786361">
        <w:rPr>
          <w:rFonts w:ascii="Garamond" w:eastAsia="Times New Roman" w:hAnsi="Garamond" w:cs="Times New Roman"/>
          <w:color w:val="1B1B1B"/>
          <w:sz w:val="25"/>
          <w:szCs w:val="25"/>
          <w:highlight w:val="cyan"/>
          <w:lang w:eastAsia="pl-PL"/>
        </w:rPr>
        <w:t xml:space="preserve">Masa cząsteczkowa związku chemicznego jest równa sumie mas atomowych pierwiastków wchodzących w skład </w:t>
      </w:r>
      <w:r w:rsidRPr="008052A2">
        <w:rPr>
          <w:rFonts w:ascii="Garamond" w:eastAsia="Times New Roman" w:hAnsi="Garamond" w:cs="Times New Roman"/>
          <w:color w:val="1B1B1B"/>
          <w:sz w:val="25"/>
          <w:szCs w:val="25"/>
          <w:highlight w:val="cyan"/>
          <w:lang w:eastAsia="pl-PL"/>
        </w:rPr>
        <w:t>związku chemicznego, który jest opisany</w:t>
      </w:r>
      <w:r w:rsidRPr="00786361">
        <w:rPr>
          <w:rFonts w:ascii="Garamond" w:eastAsia="Times New Roman" w:hAnsi="Garamond" w:cs="Times New Roman"/>
          <w:color w:val="1B1B1B"/>
          <w:sz w:val="25"/>
          <w:szCs w:val="25"/>
          <w:highlight w:val="cyan"/>
          <w:lang w:eastAsia="pl-PL"/>
        </w:rPr>
        <w:t xml:space="preserve"> wzorem chemicznym związku.</w:t>
      </w:r>
    </w:p>
    <w:p w:rsidR="00720F18" w:rsidRDefault="00720F18" w:rsidP="00720F18">
      <w:pPr>
        <w:spacing w:after="0" w:line="240" w:lineRule="auto"/>
        <w:rPr>
          <w:rFonts w:ascii="Garamond" w:eastAsia="Times New Roman" w:hAnsi="Garamond" w:cs="Times New Roman"/>
          <w:color w:val="1B1B1B"/>
          <w:sz w:val="25"/>
          <w:szCs w:val="25"/>
          <w:lang w:eastAsia="pl-PL"/>
        </w:rPr>
      </w:pPr>
    </w:p>
    <w:p w:rsidR="00720F18" w:rsidRPr="00786361" w:rsidRDefault="00720F18" w:rsidP="00720F18">
      <w:pPr>
        <w:spacing w:after="0" w:line="240" w:lineRule="auto"/>
        <w:rPr>
          <w:rFonts w:ascii="Garamond" w:eastAsia="Times New Roman" w:hAnsi="Garamond" w:cs="Times New Roman"/>
          <w:color w:val="1B1B1B"/>
          <w:sz w:val="25"/>
          <w:szCs w:val="25"/>
          <w:lang w:eastAsia="pl-PL"/>
        </w:rPr>
      </w:pPr>
      <w:r w:rsidRPr="00786361">
        <w:rPr>
          <w:rFonts w:ascii="Garamond" w:eastAsia="Times New Roman" w:hAnsi="Garamond" w:cs="Times New Roman"/>
          <w:color w:val="1B1B1B"/>
          <w:sz w:val="25"/>
          <w:szCs w:val="25"/>
          <w:highlight w:val="yellow"/>
          <w:lang w:eastAsia="pl-PL"/>
        </w:rPr>
        <w:t>Masę atomową poszczególnych pierwiastków można odczytać z układzie okresowym. Jest ona zazwyczaj wyrażona liczbą niecałkowitą, z kilkoma cyframi po przecinku. W</w:t>
      </w:r>
      <w:r w:rsidRPr="00786361">
        <w:rPr>
          <w:rFonts w:ascii="Garamond" w:eastAsia="Times New Roman" w:hAnsi="Garamond" w:cs="Times New Roman"/>
          <w:color w:val="1B1B1B"/>
          <w:sz w:val="25"/>
          <w:szCs w:val="25"/>
          <w:lang w:eastAsia="pl-PL"/>
        </w:rPr>
        <w:t> typowych obliczeniach chemicznych masy atomowe zaokrągla się do liczb całkowitych</w:t>
      </w:r>
      <w:r>
        <w:rPr>
          <w:rFonts w:ascii="Garamond" w:eastAsia="Times New Roman" w:hAnsi="Garamond" w:cs="Times New Roman"/>
          <w:color w:val="1B1B1B"/>
          <w:sz w:val="25"/>
          <w:szCs w:val="25"/>
          <w:lang w:eastAsia="pl-PL"/>
        </w:rPr>
        <w:t xml:space="preserve"> </w:t>
      </w:r>
      <w:r w:rsidRPr="00786361">
        <w:rPr>
          <w:rFonts w:ascii="Garamond" w:eastAsia="Times New Roman" w:hAnsi="Garamond" w:cs="Times New Roman"/>
          <w:color w:val="1B1B1B"/>
          <w:sz w:val="25"/>
          <w:szCs w:val="25"/>
          <w:lang w:eastAsia="pl-PL"/>
        </w:rPr>
        <w:t>Jedynymi wyjątkami są masy atomowe chloru i miedzi:</w:t>
      </w:r>
    </w:p>
    <w:p w:rsidR="00720F18" w:rsidRPr="00786361" w:rsidRDefault="00720F18" w:rsidP="00720F18">
      <w:pPr>
        <w:spacing w:after="0" w:line="240" w:lineRule="auto"/>
        <w:jc w:val="center"/>
        <w:rPr>
          <w:rFonts w:ascii="Helvetica" w:eastAsia="Times New Roman" w:hAnsi="Helvetica" w:cs="Times New Roman"/>
          <w:color w:val="1B1B1B"/>
          <w:sz w:val="25"/>
          <w:szCs w:val="25"/>
          <w:lang w:eastAsia="pl-PL"/>
        </w:rPr>
      </w:pPr>
      <w:r w:rsidRPr="00786361">
        <w:rPr>
          <w:rFonts w:ascii="MathJax_Main" w:eastAsia="Times New Roman" w:hAnsi="MathJax_Main" w:cs="Times New Roman"/>
          <w:color w:val="1B1B1B"/>
          <w:sz w:val="30"/>
          <w:lang w:eastAsia="pl-PL"/>
        </w:rPr>
        <w:t>masa atomowa chloru=</w:t>
      </w:r>
      <w:r w:rsidRPr="00786361">
        <w:rPr>
          <w:rFonts w:ascii="MathJax_Math" w:eastAsia="Times New Roman" w:hAnsi="MathJax_Math" w:cs="Times New Roman"/>
          <w:i/>
          <w:iCs/>
          <w:color w:val="1B1B1B"/>
          <w:sz w:val="30"/>
          <w:lang w:eastAsia="pl-PL"/>
        </w:rPr>
        <w:t> </w:t>
      </w:r>
      <w:r w:rsidRPr="00786361">
        <w:rPr>
          <w:rFonts w:ascii="MathJax_Main" w:eastAsia="Times New Roman" w:hAnsi="MathJax_Main" w:cs="Times New Roman"/>
          <w:color w:val="1B1B1B"/>
          <w:sz w:val="30"/>
          <w:lang w:eastAsia="pl-PL"/>
        </w:rPr>
        <w:t>35,5 u</w:t>
      </w:r>
      <w:r>
        <w:rPr>
          <w:rFonts w:ascii="MathJax_Main" w:eastAsia="Times New Roman" w:hAnsi="MathJax_Main" w:cs="Times New Roman"/>
          <w:color w:val="1B1B1B"/>
          <w:sz w:val="30"/>
          <w:lang w:eastAsia="pl-PL"/>
        </w:rPr>
        <w:t xml:space="preserve"> </w:t>
      </w:r>
      <w:proofErr w:type="spellStart"/>
      <w:r w:rsidRPr="00786361">
        <w:rPr>
          <w:rFonts w:ascii="Helvetica" w:eastAsia="Times New Roman" w:hAnsi="Helvetica" w:cs="Times New Roman"/>
          <w:color w:val="1B1B1B"/>
          <w:sz w:val="25"/>
          <w:lang w:eastAsia="pl-PL"/>
        </w:rPr>
        <w:t>masa atomowa chloru= 35,5 u</w:t>
      </w:r>
      <w:proofErr w:type="spellEnd"/>
    </w:p>
    <w:p w:rsidR="00720F18" w:rsidRDefault="00720F18" w:rsidP="00720F18">
      <w:pPr>
        <w:spacing w:after="0" w:line="240" w:lineRule="auto"/>
        <w:rPr>
          <w:rFonts w:ascii="MathJax_Main" w:eastAsia="Times New Roman" w:hAnsi="MathJax_Main" w:cs="Times New Roman"/>
          <w:color w:val="1B1B1B"/>
          <w:sz w:val="30"/>
          <w:lang w:eastAsia="pl-PL"/>
        </w:rPr>
      </w:pPr>
      <w:r>
        <w:rPr>
          <w:rFonts w:ascii="MathJax_Main" w:eastAsia="Times New Roman" w:hAnsi="MathJax_Main" w:cs="Times New Roman"/>
          <w:color w:val="1B1B1B"/>
          <w:sz w:val="30"/>
          <w:lang w:eastAsia="pl-PL"/>
        </w:rPr>
        <w:t xml:space="preserve">          </w:t>
      </w:r>
      <w:r w:rsidRPr="00786361">
        <w:rPr>
          <w:rFonts w:ascii="MathJax_Main" w:eastAsia="Times New Roman" w:hAnsi="MathJax_Main" w:cs="Times New Roman"/>
          <w:color w:val="1B1B1B"/>
          <w:sz w:val="30"/>
          <w:lang w:eastAsia="pl-PL"/>
        </w:rPr>
        <w:t>masa atomowa miedzi=</w:t>
      </w:r>
      <w:r w:rsidRPr="00786361">
        <w:rPr>
          <w:rFonts w:ascii="MathJax_Math" w:eastAsia="Times New Roman" w:hAnsi="MathJax_Math" w:cs="Times New Roman"/>
          <w:i/>
          <w:iCs/>
          <w:color w:val="1B1B1B"/>
          <w:sz w:val="30"/>
          <w:lang w:eastAsia="pl-PL"/>
        </w:rPr>
        <w:t> </w:t>
      </w:r>
      <w:r w:rsidRPr="00786361">
        <w:rPr>
          <w:rFonts w:ascii="MathJax_Main" w:eastAsia="Times New Roman" w:hAnsi="MathJax_Main" w:cs="Times New Roman"/>
          <w:color w:val="1B1B1B"/>
          <w:sz w:val="30"/>
          <w:lang w:eastAsia="pl-PL"/>
        </w:rPr>
        <w:t>63,5 u</w:t>
      </w:r>
    </w:p>
    <w:p w:rsidR="00720F18" w:rsidRDefault="00720F18" w:rsidP="00720F18">
      <w:pPr>
        <w:spacing w:after="0" w:line="240" w:lineRule="auto"/>
        <w:rPr>
          <w:rFonts w:ascii="MathJax_Main" w:eastAsia="Times New Roman" w:hAnsi="MathJax_Main" w:cs="Times New Roman"/>
          <w:color w:val="1B1B1B"/>
          <w:sz w:val="30"/>
          <w:lang w:eastAsia="pl-PL"/>
        </w:rPr>
      </w:pPr>
    </w:p>
    <w:p w:rsidR="00720F18" w:rsidRDefault="00720F18" w:rsidP="00720F18">
      <w:pPr>
        <w:spacing w:after="0" w:line="240" w:lineRule="auto"/>
        <w:rPr>
          <w:rFonts w:ascii="MathJax_Main" w:eastAsia="Times New Roman" w:hAnsi="MathJax_Main" w:cs="Times New Roman"/>
          <w:color w:val="1B1B1B"/>
          <w:sz w:val="30"/>
          <w:lang w:eastAsia="pl-PL"/>
        </w:rPr>
      </w:pPr>
    </w:p>
    <w:p w:rsidR="00720F18" w:rsidRPr="00786361" w:rsidRDefault="00720F18" w:rsidP="00720F18">
      <w:pPr>
        <w:spacing w:after="0" w:line="240" w:lineRule="auto"/>
        <w:rPr>
          <w:rFonts w:ascii="Helvetica" w:eastAsia="Times New Roman" w:hAnsi="Helvetica" w:cs="Times New Roman"/>
          <w:color w:val="1B1B1B"/>
          <w:sz w:val="25"/>
          <w:szCs w:val="25"/>
          <w:lang w:eastAsia="pl-PL"/>
        </w:rPr>
      </w:pPr>
      <w:r>
        <w:rPr>
          <w:rFonts w:ascii="Helvetica" w:eastAsia="Times New Roman" w:hAnsi="Helvetica" w:cs="Times New Roman"/>
          <w:noProof/>
          <w:color w:val="1B1B1B"/>
          <w:sz w:val="25"/>
          <w:szCs w:val="25"/>
          <w:lang w:eastAsia="pl-PL"/>
        </w:rPr>
        <w:drawing>
          <wp:inline distT="0" distB="0" distL="0" distR="0">
            <wp:extent cx="5759450" cy="4096618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9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18" w:rsidRDefault="00720F18" w:rsidP="00720F18"/>
    <w:p w:rsidR="00720F18" w:rsidRDefault="00720F18" w:rsidP="00720F18">
      <w:r w:rsidRPr="00FA2B70">
        <w:t>https://epodreczniki.pl/a/obliczanie-mas-czasteczkowych/D1BibgbAf</w:t>
      </w:r>
      <w:r w:rsidRPr="00FA2B70">
        <w:cr/>
      </w:r>
    </w:p>
    <w:p w:rsidR="00720F18" w:rsidRDefault="00720F18" w:rsidP="00720F18">
      <w:r>
        <w:t>Oblicz skład procentowy pierwiastków w wodzie.</w:t>
      </w:r>
    </w:p>
    <w:p w:rsidR="00720F18" w:rsidRDefault="00720F18" w:rsidP="00720F18">
      <w:proofErr w:type="spellStart"/>
      <w:r>
        <w:t>m</w:t>
      </w:r>
      <w:r>
        <w:rPr>
          <w:vertAlign w:val="subscript"/>
        </w:rPr>
        <w:t>H</w:t>
      </w:r>
      <w:proofErr w:type="spellEnd"/>
      <w:r>
        <w:rPr>
          <w:vertAlign w:val="subscript"/>
        </w:rPr>
        <w:t xml:space="preserve"> </w:t>
      </w:r>
      <w:r>
        <w:t xml:space="preserve">  =1u </w:t>
      </w:r>
      <w:r w:rsidR="00F622E9">
        <w:t xml:space="preserve">           </w:t>
      </w:r>
      <w:r>
        <w:t xml:space="preserve">  </w:t>
      </w:r>
      <w:r w:rsidR="00D910A9">
        <w:t xml:space="preserve"> masa atomowa wodoru</w:t>
      </w:r>
    </w:p>
    <w:p w:rsidR="00720F18" w:rsidRDefault="00720F18" w:rsidP="00720F18">
      <w:r>
        <w:t xml:space="preserve"> w 1 cząsteczce H</w:t>
      </w:r>
      <w:r>
        <w:rPr>
          <w:vertAlign w:val="subscript"/>
        </w:rPr>
        <w:t>2</w:t>
      </w:r>
      <w:r>
        <w:t xml:space="preserve">O są </w:t>
      </w:r>
      <w:r w:rsidRPr="001C02A2">
        <w:rPr>
          <w:highlight w:val="cyan"/>
        </w:rPr>
        <w:t>2</w:t>
      </w:r>
      <w:r>
        <w:t xml:space="preserve"> atomy wodoru., </w:t>
      </w:r>
    </w:p>
    <w:p w:rsidR="00720F18" w:rsidRPr="001C02A2" w:rsidRDefault="00720F18" w:rsidP="00720F18">
      <w:r>
        <w:t>m</w:t>
      </w:r>
      <w:r>
        <w:rPr>
          <w:vertAlign w:val="subscript"/>
        </w:rPr>
        <w:t>H2O</w:t>
      </w:r>
      <w:r>
        <w:t xml:space="preserve"> =    2u + 16u =18u</w:t>
      </w:r>
      <w:r w:rsidR="00D910A9">
        <w:t xml:space="preserve">      masa cząsteczkowa wody</w:t>
      </w:r>
    </w:p>
    <w:p w:rsidR="00720F18" w:rsidRDefault="00720F18" w:rsidP="00720F18">
      <w:r w:rsidRPr="00452A41">
        <w:rPr>
          <w:highlight w:val="yellow"/>
        </w:rPr>
        <w:t>Zawartość procentowa wodoru % H</w:t>
      </w:r>
    </w:p>
    <w:p w:rsidR="00720F18" w:rsidRDefault="00720F18" w:rsidP="00720F18">
      <w:r>
        <w:t>% H = masa wodoru/ masa cząsteczkowa wody x100%=</w:t>
      </w:r>
      <w:r w:rsidRPr="001C02A2">
        <w:rPr>
          <w:highlight w:val="cyan"/>
        </w:rPr>
        <w:t>2</w:t>
      </w:r>
      <w:r>
        <w:t>x1u/18ux100%= 2/18x100%=</w:t>
      </w:r>
      <w:r w:rsidRPr="00452A41">
        <w:rPr>
          <w:highlight w:val="yellow"/>
        </w:rPr>
        <w:t>11,1%</w:t>
      </w:r>
    </w:p>
    <w:p w:rsidR="00720F18" w:rsidRDefault="00720F18" w:rsidP="00720F18">
      <w:r w:rsidRPr="00452A41">
        <w:rPr>
          <w:highlight w:val="yellow"/>
        </w:rPr>
        <w:t>Zawartość procentowa tlenu % O</w:t>
      </w:r>
    </w:p>
    <w:p w:rsidR="00720F18" w:rsidRDefault="00720F18" w:rsidP="00720F18">
      <w:r>
        <w:t>m</w:t>
      </w:r>
      <w:r>
        <w:rPr>
          <w:vertAlign w:val="subscript"/>
        </w:rPr>
        <w:t>O</w:t>
      </w:r>
      <w:r>
        <w:t>=16u</w:t>
      </w:r>
    </w:p>
    <w:p w:rsidR="00720F18" w:rsidRPr="001C02A2" w:rsidRDefault="00720F18" w:rsidP="00720F18">
      <w:r>
        <w:t>m</w:t>
      </w:r>
      <w:r>
        <w:rPr>
          <w:vertAlign w:val="subscript"/>
        </w:rPr>
        <w:t>H2O</w:t>
      </w:r>
      <w:r>
        <w:t xml:space="preserve"> =18u</w:t>
      </w:r>
    </w:p>
    <w:p w:rsidR="00720F18" w:rsidRPr="00452A41" w:rsidRDefault="00720F18" w:rsidP="00720F18"/>
    <w:p w:rsidR="00720F18" w:rsidRDefault="00720F18" w:rsidP="00720F18">
      <w:r>
        <w:t>% O=</w:t>
      </w:r>
      <w:r w:rsidRPr="00452A41">
        <w:t xml:space="preserve"> </w:t>
      </w:r>
      <w:r>
        <w:t>masa tlenu/ masa cząsteczkowa wody x100%=16u/18ux100% =16/18 x100%=</w:t>
      </w:r>
      <w:r w:rsidRPr="00452A41">
        <w:rPr>
          <w:highlight w:val="yellow"/>
        </w:rPr>
        <w:t>88,9%</w:t>
      </w:r>
    </w:p>
    <w:p w:rsidR="00720F18" w:rsidRDefault="00720F18" w:rsidP="00720F18">
      <w:r w:rsidRPr="00452A41">
        <w:rPr>
          <w:highlight w:val="yellow"/>
        </w:rPr>
        <w:t>11,1%</w:t>
      </w:r>
      <w:r>
        <w:t>+</w:t>
      </w:r>
      <w:r w:rsidRPr="00452A41">
        <w:rPr>
          <w:highlight w:val="yellow"/>
        </w:rPr>
        <w:t>88,9%</w:t>
      </w:r>
      <w:r>
        <w:t>=100%</w:t>
      </w:r>
    </w:p>
    <w:p w:rsidR="00720F18" w:rsidRDefault="00720F18" w:rsidP="00720F18"/>
    <w:p w:rsidR="00720F18" w:rsidRDefault="00720F18" w:rsidP="00720F18">
      <w:r w:rsidRPr="007947D2">
        <w:rPr>
          <w:highlight w:val="green"/>
        </w:rPr>
        <w:t xml:space="preserve">Należy zapoznać się z innym sposobem obliczania składu procentowego przykład 2 </w:t>
      </w:r>
      <w:proofErr w:type="spellStart"/>
      <w:r w:rsidRPr="007947D2">
        <w:rPr>
          <w:highlight w:val="green"/>
        </w:rPr>
        <w:t>str</w:t>
      </w:r>
      <w:proofErr w:type="spellEnd"/>
      <w:r w:rsidRPr="007947D2">
        <w:rPr>
          <w:highlight w:val="green"/>
        </w:rPr>
        <w:t xml:space="preserve"> 15(125)</w:t>
      </w:r>
      <w:r>
        <w:t xml:space="preserve"> </w:t>
      </w:r>
      <w:r w:rsidRPr="007947D2">
        <w:rPr>
          <w:highlight w:val="magenta"/>
        </w:rPr>
        <w:t>podręcznik PDF</w:t>
      </w:r>
    </w:p>
    <w:p w:rsidR="00720F18" w:rsidRDefault="00720F18" w:rsidP="00720F18">
      <w:pPr>
        <w:rPr>
          <w:vertAlign w:val="subscript"/>
        </w:rPr>
      </w:pPr>
      <w:r w:rsidRPr="007947D2">
        <w:rPr>
          <w:highlight w:val="green"/>
        </w:rPr>
        <w:t>Wykonać zadanie 2</w:t>
      </w:r>
      <w:r>
        <w:rPr>
          <w:highlight w:val="green"/>
        </w:rPr>
        <w:t>a</w:t>
      </w:r>
      <w:r w:rsidRPr="007947D2">
        <w:rPr>
          <w:highlight w:val="green"/>
        </w:rPr>
        <w:t xml:space="preserve"> </w:t>
      </w:r>
      <w:proofErr w:type="spellStart"/>
      <w:r w:rsidRPr="007947D2">
        <w:rPr>
          <w:highlight w:val="green"/>
        </w:rPr>
        <w:t>str</w:t>
      </w:r>
      <w:proofErr w:type="spellEnd"/>
      <w:r w:rsidRPr="007947D2">
        <w:rPr>
          <w:highlight w:val="green"/>
        </w:rPr>
        <w:t xml:space="preserve"> 16 ( 126)</w:t>
      </w:r>
      <w:r w:rsidRPr="007947D2">
        <w:rPr>
          <w:highlight w:val="magenta"/>
        </w:rPr>
        <w:t xml:space="preserve"> podręcznik PDF</w:t>
      </w:r>
      <w:r>
        <w:t xml:space="preserve"> tlenek siarki (VI) ma wzór sumaryczny SO</w:t>
      </w:r>
      <w:r>
        <w:rPr>
          <w:vertAlign w:val="subscript"/>
        </w:rPr>
        <w:t>3</w:t>
      </w:r>
    </w:p>
    <w:p w:rsidR="00720F18" w:rsidRDefault="00720F18" w:rsidP="00720F18">
      <w:r>
        <w:t>Czyli 1 cząsteczka zawiera 1 atom S i 3 atomy O</w:t>
      </w:r>
    </w:p>
    <w:p w:rsidR="00720F18" w:rsidRDefault="00720F18" w:rsidP="00720F18">
      <w:r>
        <w:t>S  grupa 16 okres3</w:t>
      </w:r>
    </w:p>
    <w:p w:rsidR="00720F18" w:rsidRDefault="00720F18" w:rsidP="00720F18">
      <w:r>
        <w:t>O grupa 16 okres2</w:t>
      </w:r>
    </w:p>
    <w:p w:rsidR="00720F18" w:rsidRDefault="00720F18" w:rsidP="00720F18">
      <w:r>
        <w:t>Grupy pionowe kolumny I</w:t>
      </w:r>
    </w:p>
    <w:p w:rsidR="00720F18" w:rsidRDefault="00720F18" w:rsidP="00720F18">
      <w:r>
        <w:t>Okresy poziome kolumny -----------</w:t>
      </w:r>
    </w:p>
    <w:p w:rsidR="00720F18" w:rsidRDefault="00720F18" w:rsidP="00720F18"/>
    <w:p w:rsidR="00720F18" w:rsidRPr="007947D2" w:rsidRDefault="00720F18" w:rsidP="00720F18">
      <w:r w:rsidRPr="008052A2">
        <w:rPr>
          <w:highlight w:val="yellow"/>
        </w:rPr>
        <w:t>Koniec</w:t>
      </w:r>
    </w:p>
    <w:p w:rsidR="00720F18" w:rsidRDefault="00720F18" w:rsidP="00720F18"/>
    <w:p w:rsidR="00720F18" w:rsidRDefault="00720F18" w:rsidP="00720F18"/>
    <w:p w:rsidR="00720F18" w:rsidRPr="0072070D" w:rsidRDefault="00720F18" w:rsidP="00720F18"/>
    <w:p w:rsidR="00E902B5" w:rsidRDefault="00F622E9"/>
    <w:sectPr w:rsidR="00E902B5" w:rsidSect="00C61B4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20F18"/>
    <w:rsid w:val="000D2657"/>
    <w:rsid w:val="0015152C"/>
    <w:rsid w:val="002B56D4"/>
    <w:rsid w:val="003D041C"/>
    <w:rsid w:val="0051228D"/>
    <w:rsid w:val="00720F18"/>
    <w:rsid w:val="0092555E"/>
    <w:rsid w:val="00B80C4A"/>
    <w:rsid w:val="00D910A9"/>
    <w:rsid w:val="00F622E9"/>
    <w:rsid w:val="00F6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mation-ready">
    <w:name w:val="animation-ready"/>
    <w:basedOn w:val="Normalny"/>
    <w:rsid w:val="0072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ext">
    <w:name w:val="mtext"/>
    <w:basedOn w:val="Domylnaczcionkaakapitu"/>
    <w:rsid w:val="00720F18"/>
  </w:style>
  <w:style w:type="character" w:customStyle="1" w:styleId="mjxassistivemathml">
    <w:name w:val="mjx_assistive_mathml"/>
    <w:basedOn w:val="Domylnaczcionkaakapitu"/>
    <w:rsid w:val="00720F18"/>
  </w:style>
  <w:style w:type="character" w:customStyle="1" w:styleId="mn">
    <w:name w:val="mn"/>
    <w:basedOn w:val="Domylnaczcionkaakapitu"/>
    <w:rsid w:val="00720F18"/>
  </w:style>
  <w:style w:type="character" w:customStyle="1" w:styleId="mo">
    <w:name w:val="mo"/>
    <w:basedOn w:val="Domylnaczcionkaakapitu"/>
    <w:rsid w:val="00720F18"/>
  </w:style>
  <w:style w:type="paragraph" w:styleId="Tekstdymka">
    <w:name w:val="Balloon Text"/>
    <w:basedOn w:val="Normalny"/>
    <w:link w:val="TekstdymkaZnak"/>
    <w:uiPriority w:val="99"/>
    <w:semiHidden/>
    <w:unhideWhenUsed/>
    <w:rsid w:val="0072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podreczniki.pl/a/prawo-zachowania-masy-i-stalosci-skladu/D89jhEM1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podreczniki.pl/a/prawo-zachowania-masy-i-stalosci-skladu/D89jhEM1W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698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</dc:creator>
  <cp:keywords/>
  <dc:description/>
  <cp:lastModifiedBy>EKZ</cp:lastModifiedBy>
  <cp:revision>5</cp:revision>
  <dcterms:created xsi:type="dcterms:W3CDTF">2020-05-07T21:56:00Z</dcterms:created>
  <dcterms:modified xsi:type="dcterms:W3CDTF">2020-05-07T21:58:00Z</dcterms:modified>
</cp:coreProperties>
</file>